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1067A" w14:textId="77777777" w:rsidR="004351BC" w:rsidRPr="00842410" w:rsidRDefault="004351BC" w:rsidP="004351BC">
      <w:pPr>
        <w:tabs>
          <w:tab w:val="left" w:pos="7371"/>
        </w:tabs>
        <w:spacing w:after="0"/>
        <w:rPr>
          <w:rFonts w:ascii="Arial Narrow" w:hAnsi="Arial Narrow" w:cs="Arial"/>
          <w:b/>
          <w:u w:val="single"/>
        </w:rPr>
      </w:pPr>
      <w:r w:rsidRPr="00842410">
        <w:rPr>
          <w:rFonts w:ascii="Arial Narrow" w:hAnsi="Arial Narrow" w:cs="Arial"/>
          <w:b/>
          <w:u w:val="single"/>
        </w:rPr>
        <w:t>DEPARTEMENT DE LA MANCHE</w:t>
      </w:r>
    </w:p>
    <w:p w14:paraId="40D24705" w14:textId="77777777" w:rsidR="004351BC" w:rsidRDefault="004351BC" w:rsidP="004351BC">
      <w:pPr>
        <w:widowControl w:val="0"/>
        <w:autoSpaceDE w:val="0"/>
        <w:autoSpaceDN w:val="0"/>
        <w:adjustRightInd w:val="0"/>
        <w:spacing w:after="0"/>
        <w:jc w:val="both"/>
        <w:rPr>
          <w:rFonts w:ascii="Arial Narrow" w:hAnsi="Arial Narrow" w:cs="Arial"/>
          <w:b/>
          <w:bCs/>
          <w:iCs/>
          <w:u w:val="single"/>
        </w:rPr>
      </w:pPr>
      <w:r w:rsidRPr="00842410">
        <w:rPr>
          <w:rFonts w:ascii="Arial Narrow" w:hAnsi="Arial Narrow" w:cs="Arial"/>
          <w:b/>
          <w:bCs/>
          <w:iCs/>
          <w:u w:val="single"/>
        </w:rPr>
        <w:t>COMMUNE DE SAINT JEAN LE THOMAS</w:t>
      </w:r>
    </w:p>
    <w:p w14:paraId="5DFB5658" w14:textId="77777777" w:rsidR="004351BC" w:rsidRPr="00842410" w:rsidRDefault="004351BC" w:rsidP="004351BC">
      <w:pPr>
        <w:widowControl w:val="0"/>
        <w:autoSpaceDE w:val="0"/>
        <w:autoSpaceDN w:val="0"/>
        <w:adjustRightInd w:val="0"/>
        <w:spacing w:after="0"/>
        <w:jc w:val="both"/>
        <w:rPr>
          <w:rFonts w:ascii="Arial Narrow" w:hAnsi="Arial Narrow" w:cs="Arial"/>
          <w:b/>
          <w:bCs/>
          <w:iCs/>
          <w:u w:val="single"/>
        </w:rPr>
      </w:pPr>
    </w:p>
    <w:p w14:paraId="0E2C4B68" w14:textId="77777777" w:rsidR="004351BC" w:rsidRPr="00842410" w:rsidRDefault="004351BC" w:rsidP="004351BC">
      <w:pPr>
        <w:pStyle w:val="Titre2"/>
        <w:rPr>
          <w:rFonts w:ascii="Arial Narrow" w:hAnsi="Arial Narrow" w:cs="Arial"/>
          <w:b w:val="0"/>
          <w:bCs w:val="0"/>
          <w:iCs/>
          <w:sz w:val="24"/>
        </w:rPr>
      </w:pPr>
      <w:r w:rsidRPr="00842410">
        <w:rPr>
          <w:rFonts w:ascii="Arial Narrow" w:hAnsi="Arial Narrow" w:cs="Arial"/>
          <w:b w:val="0"/>
          <w:sz w:val="24"/>
        </w:rPr>
        <w:t>Extrait du registre des délibérations du Conseil Municipal</w:t>
      </w:r>
    </w:p>
    <w:p w14:paraId="54559BAA" w14:textId="77777777" w:rsidR="004351BC" w:rsidRPr="00842410" w:rsidRDefault="004351BC" w:rsidP="004351BC">
      <w:pPr>
        <w:pStyle w:val="Titre2"/>
        <w:rPr>
          <w:rFonts w:ascii="Arial Narrow" w:hAnsi="Arial Narrow" w:cs="Arial"/>
          <w:b w:val="0"/>
          <w:sz w:val="24"/>
        </w:rPr>
      </w:pPr>
      <w:r>
        <w:rPr>
          <w:rFonts w:ascii="Arial Narrow" w:hAnsi="Arial Narrow" w:cs="Arial"/>
          <w:b w:val="0"/>
          <w:sz w:val="24"/>
        </w:rPr>
        <w:t>Séance du 27</w:t>
      </w:r>
      <w:r w:rsidRPr="00842410">
        <w:rPr>
          <w:rFonts w:ascii="Arial Narrow" w:hAnsi="Arial Narrow" w:cs="Arial"/>
          <w:b w:val="0"/>
          <w:sz w:val="24"/>
        </w:rPr>
        <w:t xml:space="preserve"> </w:t>
      </w:r>
      <w:r>
        <w:rPr>
          <w:rFonts w:ascii="Arial Narrow" w:hAnsi="Arial Narrow" w:cs="Arial"/>
          <w:b w:val="0"/>
          <w:sz w:val="24"/>
        </w:rPr>
        <w:t>février</w:t>
      </w:r>
      <w:r w:rsidRPr="00842410">
        <w:rPr>
          <w:rFonts w:ascii="Arial Narrow" w:hAnsi="Arial Narrow" w:cs="Arial"/>
          <w:b w:val="0"/>
          <w:sz w:val="24"/>
        </w:rPr>
        <w:t xml:space="preserve"> 2025</w:t>
      </w:r>
    </w:p>
    <w:p w14:paraId="73419C26" w14:textId="77777777" w:rsidR="004351BC" w:rsidRPr="00842410" w:rsidRDefault="004351BC" w:rsidP="004351BC">
      <w:pPr>
        <w:widowControl w:val="0"/>
        <w:autoSpaceDE w:val="0"/>
        <w:autoSpaceDN w:val="0"/>
        <w:adjustRightInd w:val="0"/>
        <w:spacing w:after="0"/>
        <w:jc w:val="both"/>
        <w:rPr>
          <w:rFonts w:ascii="Arial Narrow" w:hAnsi="Arial Narrow" w:cs="Arial"/>
          <w:b/>
          <w:bCs/>
          <w:u w:val="single"/>
        </w:rPr>
      </w:pPr>
    </w:p>
    <w:p w14:paraId="37106460" w14:textId="77777777" w:rsidR="004351BC" w:rsidRPr="00842410" w:rsidRDefault="004351BC" w:rsidP="004351BC">
      <w:pPr>
        <w:pStyle w:val="Corpsdetexte2"/>
        <w:rPr>
          <w:rFonts w:ascii="Arial Narrow" w:hAnsi="Arial Narrow" w:cs="Arial"/>
          <w:sz w:val="24"/>
        </w:rPr>
      </w:pPr>
      <w:r w:rsidRPr="00842410">
        <w:rPr>
          <w:rFonts w:ascii="Arial Narrow" w:hAnsi="Arial Narrow" w:cs="Arial"/>
          <w:sz w:val="24"/>
        </w:rPr>
        <w:t>Le vingt-</w:t>
      </w:r>
      <w:r>
        <w:rPr>
          <w:rFonts w:ascii="Arial Narrow" w:hAnsi="Arial Narrow" w:cs="Arial"/>
          <w:sz w:val="24"/>
        </w:rPr>
        <w:t xml:space="preserve">sept février </w:t>
      </w:r>
      <w:r w:rsidRPr="00842410">
        <w:rPr>
          <w:rFonts w:ascii="Arial Narrow" w:hAnsi="Arial Narrow" w:cs="Arial"/>
          <w:sz w:val="24"/>
        </w:rPr>
        <w:t>deux mil vingt-cinq à dix-huit heures trente minutes le Conseil Municipal dûment convoqué par le Maire, s’est réuni au lieu ordinaire de ses séances.</w:t>
      </w:r>
    </w:p>
    <w:p w14:paraId="0AE79969" w14:textId="77777777" w:rsidR="004351BC" w:rsidRPr="00842410" w:rsidRDefault="004351BC" w:rsidP="004351BC">
      <w:pPr>
        <w:pStyle w:val="Corpsdetexte2"/>
        <w:rPr>
          <w:rFonts w:ascii="Arial Narrow" w:hAnsi="Arial Narrow" w:cs="Arial"/>
          <w:sz w:val="24"/>
        </w:rPr>
      </w:pPr>
    </w:p>
    <w:p w14:paraId="71F4FF26" w14:textId="77777777" w:rsidR="004351BC" w:rsidRPr="00BE5570" w:rsidRDefault="004351BC" w:rsidP="004351BC">
      <w:pPr>
        <w:pStyle w:val="Corpsdetexte2"/>
        <w:rPr>
          <w:rFonts w:ascii="Arial Narrow" w:hAnsi="Arial Narrow" w:cs="Arial"/>
          <w:spacing w:val="-2"/>
          <w:sz w:val="24"/>
        </w:rPr>
      </w:pPr>
      <w:r w:rsidRPr="00842410">
        <w:rPr>
          <w:rFonts w:ascii="Arial Narrow" w:hAnsi="Arial Narrow" w:cs="Arial"/>
          <w:b/>
          <w:bCs/>
          <w:sz w:val="24"/>
        </w:rPr>
        <w:t xml:space="preserve">Présents : </w:t>
      </w:r>
      <w:r w:rsidRPr="00842410">
        <w:rPr>
          <w:rFonts w:ascii="Arial Narrow" w:hAnsi="Arial Narrow" w:cs="Arial"/>
          <w:bCs/>
          <w:sz w:val="24"/>
        </w:rPr>
        <w:t>M. Alain BACHELIER</w:t>
      </w:r>
      <w:r w:rsidRPr="00842410">
        <w:rPr>
          <w:rFonts w:ascii="Arial Narrow" w:hAnsi="Arial Narrow" w:cs="Arial"/>
          <w:b/>
          <w:bCs/>
          <w:sz w:val="24"/>
        </w:rPr>
        <w:t xml:space="preserve">, </w:t>
      </w:r>
      <w:r w:rsidRPr="00842410">
        <w:rPr>
          <w:rFonts w:ascii="Arial Narrow" w:hAnsi="Arial Narrow" w:cs="Arial"/>
          <w:spacing w:val="-2"/>
          <w:sz w:val="24"/>
        </w:rPr>
        <w:t>M. Frédéric RENAULT, M. Christian MUGNIER, Christiane CHAMBON-CLAPIN, Thomas HELLEUX</w:t>
      </w:r>
      <w:r>
        <w:rPr>
          <w:rFonts w:ascii="Arial Narrow" w:hAnsi="Arial Narrow" w:cs="Arial"/>
          <w:spacing w:val="-2"/>
          <w:sz w:val="24"/>
        </w:rPr>
        <w:t>,</w:t>
      </w:r>
      <w:r w:rsidRPr="00BE5570">
        <w:rPr>
          <w:rFonts w:ascii="Arial Narrow" w:hAnsi="Arial Narrow" w:cs="Arial"/>
          <w:spacing w:val="-2"/>
        </w:rPr>
        <w:t xml:space="preserve"> </w:t>
      </w:r>
      <w:r w:rsidRPr="00BE5570">
        <w:rPr>
          <w:rFonts w:ascii="Arial Narrow" w:hAnsi="Arial Narrow" w:cs="Arial"/>
          <w:spacing w:val="-2"/>
          <w:sz w:val="24"/>
        </w:rPr>
        <w:t>Valérie ROLLO</w:t>
      </w:r>
      <w:r>
        <w:rPr>
          <w:rFonts w:ascii="Arial Narrow" w:hAnsi="Arial Narrow" w:cs="Arial"/>
          <w:spacing w:val="-2"/>
          <w:sz w:val="24"/>
        </w:rPr>
        <w:t>, Dominique GONTHIER, Catherine PETIT</w:t>
      </w:r>
    </w:p>
    <w:p w14:paraId="5EED42DF" w14:textId="77777777" w:rsidR="004351BC" w:rsidRPr="00BE5570" w:rsidRDefault="004351BC" w:rsidP="004351BC">
      <w:pPr>
        <w:pStyle w:val="Corpsdetexte2"/>
        <w:rPr>
          <w:rFonts w:ascii="Arial Narrow" w:hAnsi="Arial Narrow" w:cs="Arial"/>
          <w:spacing w:val="-2"/>
          <w:sz w:val="24"/>
        </w:rPr>
      </w:pPr>
      <w:r w:rsidRPr="00BE5570">
        <w:rPr>
          <w:rFonts w:ascii="Arial Narrow" w:hAnsi="Arial Narrow" w:cs="Arial"/>
          <w:spacing w:val="-2"/>
          <w:sz w:val="24"/>
        </w:rPr>
        <w:t xml:space="preserve"> </w:t>
      </w:r>
    </w:p>
    <w:p w14:paraId="4F2B5EC5" w14:textId="77777777" w:rsidR="004351BC" w:rsidRPr="00842410" w:rsidRDefault="004351BC" w:rsidP="004351BC">
      <w:pPr>
        <w:widowControl w:val="0"/>
        <w:autoSpaceDE w:val="0"/>
        <w:autoSpaceDN w:val="0"/>
        <w:adjustRightInd w:val="0"/>
        <w:spacing w:after="0"/>
        <w:jc w:val="both"/>
        <w:rPr>
          <w:rFonts w:ascii="Arial Narrow" w:hAnsi="Arial Narrow" w:cs="Arial"/>
          <w:b/>
          <w:spacing w:val="-2"/>
        </w:rPr>
      </w:pPr>
      <w:r w:rsidRPr="00842410">
        <w:rPr>
          <w:rFonts w:ascii="Arial Narrow" w:hAnsi="Arial Narrow" w:cs="Arial"/>
          <w:b/>
          <w:spacing w:val="-2"/>
        </w:rPr>
        <w:t>Absent non excusé :</w:t>
      </w:r>
      <w:r w:rsidRPr="00842410">
        <w:rPr>
          <w:rFonts w:ascii="Arial Narrow" w:hAnsi="Arial Narrow" w:cs="Arial"/>
          <w:spacing w:val="-2"/>
        </w:rPr>
        <w:t xml:space="preserve"> </w:t>
      </w:r>
      <w:r>
        <w:rPr>
          <w:rFonts w:ascii="Arial Narrow" w:hAnsi="Arial Narrow" w:cs="Arial"/>
          <w:spacing w:val="-2"/>
        </w:rPr>
        <w:t>Tancrède LEROY</w:t>
      </w:r>
    </w:p>
    <w:p w14:paraId="4DDF8BC6" w14:textId="77777777" w:rsidR="004351BC" w:rsidRPr="00842410" w:rsidRDefault="004351BC" w:rsidP="004351BC">
      <w:pPr>
        <w:widowControl w:val="0"/>
        <w:autoSpaceDE w:val="0"/>
        <w:autoSpaceDN w:val="0"/>
        <w:adjustRightInd w:val="0"/>
        <w:spacing w:after="0"/>
        <w:jc w:val="both"/>
        <w:rPr>
          <w:rFonts w:ascii="Arial Narrow" w:hAnsi="Arial Narrow" w:cs="Arial"/>
          <w:b/>
          <w:bCs/>
        </w:rPr>
      </w:pPr>
      <w:r w:rsidRPr="00842410">
        <w:rPr>
          <w:rFonts w:ascii="Arial Narrow" w:hAnsi="Arial Narrow" w:cs="Arial"/>
          <w:b/>
          <w:bCs/>
        </w:rPr>
        <w:t xml:space="preserve">Secrétaire de séance : </w:t>
      </w:r>
      <w:r>
        <w:rPr>
          <w:rFonts w:ascii="Arial Narrow" w:hAnsi="Arial Narrow" w:cs="Arial"/>
          <w:b/>
          <w:bCs/>
        </w:rPr>
        <w:t>Frédéric RENAULT</w:t>
      </w:r>
    </w:p>
    <w:p w14:paraId="14020D77" w14:textId="77777777" w:rsidR="004351BC" w:rsidRPr="00842410" w:rsidRDefault="004351BC" w:rsidP="004351BC">
      <w:pPr>
        <w:widowControl w:val="0"/>
        <w:autoSpaceDE w:val="0"/>
        <w:autoSpaceDN w:val="0"/>
        <w:adjustRightInd w:val="0"/>
        <w:spacing w:after="0"/>
        <w:jc w:val="both"/>
        <w:rPr>
          <w:rFonts w:ascii="Arial Narrow" w:hAnsi="Arial Narrow" w:cs="Arial"/>
          <w:b/>
        </w:rPr>
      </w:pPr>
      <w:r w:rsidRPr="00842410">
        <w:rPr>
          <w:rFonts w:ascii="Arial Narrow" w:hAnsi="Arial Narrow" w:cs="Arial"/>
          <w:b/>
          <w:bCs/>
        </w:rPr>
        <w:t xml:space="preserve">Nombre de conseillers en exercice : </w:t>
      </w:r>
      <w:r w:rsidRPr="00842410">
        <w:rPr>
          <w:rFonts w:ascii="Arial Narrow" w:hAnsi="Arial Narrow" w:cs="Arial"/>
          <w:b/>
        </w:rPr>
        <w:t>9</w:t>
      </w:r>
    </w:p>
    <w:p w14:paraId="2DCB3C3D" w14:textId="77777777" w:rsidR="004351BC" w:rsidRPr="00842410" w:rsidRDefault="004351BC" w:rsidP="004351BC">
      <w:pPr>
        <w:widowControl w:val="0"/>
        <w:autoSpaceDE w:val="0"/>
        <w:autoSpaceDN w:val="0"/>
        <w:adjustRightInd w:val="0"/>
        <w:spacing w:after="0"/>
        <w:jc w:val="both"/>
        <w:rPr>
          <w:rFonts w:ascii="Arial Narrow" w:hAnsi="Arial Narrow" w:cs="Arial"/>
          <w:b/>
          <w:bCs/>
        </w:rPr>
      </w:pPr>
      <w:r>
        <w:rPr>
          <w:rFonts w:ascii="Arial Narrow" w:hAnsi="Arial Narrow" w:cs="Arial"/>
          <w:b/>
          <w:bCs/>
        </w:rPr>
        <w:t>Nombre de présents : 8</w:t>
      </w:r>
    </w:p>
    <w:p w14:paraId="68D2B7DD" w14:textId="77777777" w:rsidR="004351BC" w:rsidRPr="00842410" w:rsidRDefault="004351BC" w:rsidP="004351BC">
      <w:pPr>
        <w:widowControl w:val="0"/>
        <w:autoSpaceDE w:val="0"/>
        <w:autoSpaceDN w:val="0"/>
        <w:adjustRightInd w:val="0"/>
        <w:spacing w:after="0"/>
        <w:jc w:val="both"/>
        <w:rPr>
          <w:b/>
          <w:bCs/>
          <w:iCs/>
        </w:rPr>
      </w:pPr>
      <w:r w:rsidRPr="00842410">
        <w:rPr>
          <w:rFonts w:ascii="Arial Narrow" w:hAnsi="Arial Narrow" w:cs="Arial"/>
          <w:b/>
          <w:bCs/>
        </w:rPr>
        <w:t>Nombre de suffra</w:t>
      </w:r>
      <w:r>
        <w:rPr>
          <w:rFonts w:ascii="Arial Narrow" w:hAnsi="Arial Narrow" w:cs="Arial"/>
          <w:b/>
          <w:bCs/>
        </w:rPr>
        <w:t>ges exprimés : 8</w:t>
      </w:r>
    </w:p>
    <w:p w14:paraId="000E29D6" w14:textId="55EB637A" w:rsidR="00E1566A" w:rsidRDefault="00E1566A" w:rsidP="00BC3BB2">
      <w:pPr>
        <w:spacing w:after="0"/>
        <w:jc w:val="both"/>
        <w:rPr>
          <w:sz w:val="24"/>
          <w:szCs w:val="24"/>
        </w:rPr>
      </w:pPr>
    </w:p>
    <w:p w14:paraId="3F3B11A1" w14:textId="79EE03BF" w:rsidR="009C59C0" w:rsidRPr="004351BC" w:rsidRDefault="009C59C0" w:rsidP="00BC3BB2">
      <w:pPr>
        <w:pStyle w:val="Paragraphedeliste"/>
        <w:numPr>
          <w:ilvl w:val="0"/>
          <w:numId w:val="11"/>
        </w:numPr>
        <w:spacing w:after="0"/>
        <w:jc w:val="both"/>
        <w:rPr>
          <w:rFonts w:ascii="Arial Narrow" w:hAnsi="Arial Narrow"/>
          <w:b/>
          <w:bCs/>
          <w:sz w:val="24"/>
          <w:szCs w:val="24"/>
        </w:rPr>
      </w:pPr>
      <w:r w:rsidRPr="004351BC">
        <w:rPr>
          <w:rFonts w:ascii="Arial Narrow" w:hAnsi="Arial Narrow"/>
          <w:b/>
          <w:bCs/>
          <w:sz w:val="24"/>
          <w:szCs w:val="24"/>
        </w:rPr>
        <w:t>Villa Elisabeth : Devis de travaux de rénovation</w:t>
      </w:r>
    </w:p>
    <w:p w14:paraId="0301366D" w14:textId="4FDA2908" w:rsidR="009C59C0" w:rsidRPr="004351BC" w:rsidRDefault="009C59C0" w:rsidP="00BC3BB2">
      <w:pPr>
        <w:pStyle w:val="Paragraphedeliste"/>
        <w:spacing w:after="0"/>
        <w:ind w:left="780"/>
        <w:jc w:val="both"/>
        <w:rPr>
          <w:rFonts w:ascii="Arial Narrow" w:hAnsi="Arial Narrow"/>
          <w:sz w:val="24"/>
          <w:szCs w:val="24"/>
        </w:rPr>
      </w:pPr>
    </w:p>
    <w:p w14:paraId="60C0B0FD" w14:textId="2AAB1791" w:rsidR="009C59C0" w:rsidRPr="004351BC" w:rsidRDefault="005F10C5" w:rsidP="00BC3BB2">
      <w:pPr>
        <w:spacing w:after="0"/>
        <w:ind w:left="708"/>
        <w:jc w:val="both"/>
        <w:rPr>
          <w:rFonts w:ascii="Arial Narrow" w:hAnsi="Arial Narrow"/>
          <w:sz w:val="24"/>
          <w:szCs w:val="24"/>
        </w:rPr>
      </w:pPr>
      <w:r w:rsidRPr="004351BC">
        <w:rPr>
          <w:rFonts w:ascii="Arial Narrow" w:hAnsi="Arial Narrow"/>
          <w:sz w:val="24"/>
          <w:szCs w:val="24"/>
        </w:rPr>
        <w:t>La dernière tranche des travaux de rénovation de la villa Elizabeth concernera l’électricité</w:t>
      </w:r>
      <w:r w:rsidR="003C27E7" w:rsidRPr="004351BC">
        <w:rPr>
          <w:rFonts w:ascii="Arial Narrow" w:hAnsi="Arial Narrow"/>
          <w:sz w:val="24"/>
          <w:szCs w:val="24"/>
        </w:rPr>
        <w:t xml:space="preserve">, </w:t>
      </w:r>
      <w:r w:rsidRPr="004351BC">
        <w:rPr>
          <w:rFonts w:ascii="Arial Narrow" w:hAnsi="Arial Narrow"/>
          <w:sz w:val="24"/>
          <w:szCs w:val="24"/>
        </w:rPr>
        <w:t>la plomberie</w:t>
      </w:r>
      <w:r w:rsidR="003C27E7" w:rsidRPr="004351BC">
        <w:rPr>
          <w:rFonts w:ascii="Arial Narrow" w:hAnsi="Arial Narrow"/>
          <w:sz w:val="24"/>
          <w:szCs w:val="24"/>
        </w:rPr>
        <w:t xml:space="preserve"> et la menuiserie.</w:t>
      </w:r>
      <w:r w:rsidRPr="004351BC">
        <w:rPr>
          <w:rFonts w:ascii="Arial Narrow" w:hAnsi="Arial Narrow"/>
          <w:sz w:val="24"/>
          <w:szCs w:val="24"/>
        </w:rPr>
        <w:t xml:space="preserve"> Le devis s’élève à 35464 € TTC. Cette tranche s’accompagnera ensuite des peintures internes pour la somme de </w:t>
      </w:r>
      <w:r w:rsidR="003C27E7" w:rsidRPr="004351BC">
        <w:rPr>
          <w:rFonts w:ascii="Arial Narrow" w:hAnsi="Arial Narrow"/>
          <w:sz w:val="24"/>
          <w:szCs w:val="24"/>
        </w:rPr>
        <w:t>30</w:t>
      </w:r>
      <w:r w:rsidRPr="004351BC">
        <w:rPr>
          <w:rFonts w:ascii="Arial Narrow" w:hAnsi="Arial Narrow"/>
          <w:sz w:val="24"/>
          <w:szCs w:val="24"/>
        </w:rPr>
        <w:t>000€.</w:t>
      </w:r>
    </w:p>
    <w:p w14:paraId="0C2FBCD7" w14:textId="77777777" w:rsidR="00AD17B8" w:rsidRPr="004351BC" w:rsidRDefault="00AD17B8" w:rsidP="00BC3BB2">
      <w:pPr>
        <w:spacing w:after="0"/>
        <w:ind w:left="708"/>
        <w:jc w:val="both"/>
        <w:rPr>
          <w:rFonts w:ascii="Arial Narrow" w:hAnsi="Arial Narrow"/>
          <w:sz w:val="24"/>
          <w:szCs w:val="24"/>
        </w:rPr>
      </w:pPr>
    </w:p>
    <w:p w14:paraId="730EB3FB" w14:textId="3E1FB99B" w:rsidR="005F10C5" w:rsidRPr="004351BC" w:rsidRDefault="005F10C5" w:rsidP="00BC3BB2">
      <w:pPr>
        <w:spacing w:after="0"/>
        <w:jc w:val="both"/>
        <w:rPr>
          <w:rFonts w:ascii="Arial Narrow" w:hAnsi="Arial Narrow"/>
          <w:sz w:val="24"/>
          <w:szCs w:val="24"/>
        </w:rPr>
      </w:pPr>
      <w:r w:rsidRPr="004351BC">
        <w:rPr>
          <w:rFonts w:ascii="Arial Narrow" w:hAnsi="Arial Narrow"/>
          <w:sz w:val="24"/>
          <w:szCs w:val="24"/>
        </w:rPr>
        <w:tab/>
        <w:t>L’ensemble des travaux devrait être terminé pour le début de l’été.</w:t>
      </w:r>
    </w:p>
    <w:p w14:paraId="051964AD" w14:textId="77777777" w:rsidR="00AD17B8" w:rsidRPr="004351BC" w:rsidRDefault="005F10C5" w:rsidP="00BC3BB2">
      <w:pPr>
        <w:spacing w:after="0"/>
        <w:jc w:val="both"/>
        <w:rPr>
          <w:rFonts w:ascii="Arial Narrow" w:hAnsi="Arial Narrow"/>
          <w:sz w:val="24"/>
          <w:szCs w:val="24"/>
        </w:rPr>
      </w:pPr>
      <w:r w:rsidRPr="004351BC">
        <w:rPr>
          <w:rFonts w:ascii="Arial Narrow" w:hAnsi="Arial Narrow"/>
          <w:sz w:val="24"/>
          <w:szCs w:val="24"/>
        </w:rPr>
        <w:tab/>
      </w:r>
    </w:p>
    <w:p w14:paraId="2B8C0C50" w14:textId="69F20792" w:rsidR="005F10C5" w:rsidRPr="004351BC" w:rsidRDefault="005F10C5" w:rsidP="00AD17B8">
      <w:pPr>
        <w:spacing w:after="0"/>
        <w:ind w:firstLine="708"/>
        <w:jc w:val="both"/>
        <w:rPr>
          <w:rFonts w:ascii="Arial Narrow" w:hAnsi="Arial Narrow"/>
          <w:sz w:val="24"/>
          <w:szCs w:val="24"/>
        </w:rPr>
      </w:pPr>
      <w:r w:rsidRPr="004351BC">
        <w:rPr>
          <w:rFonts w:ascii="Arial Narrow" w:hAnsi="Arial Narrow"/>
          <w:sz w:val="24"/>
          <w:szCs w:val="24"/>
        </w:rPr>
        <w:t>Pouvoir est donné au Maire pour signer les devis et engager les dépenses correspondantes.</w:t>
      </w:r>
    </w:p>
    <w:p w14:paraId="3F27089A" w14:textId="77777777" w:rsidR="005F10C5" w:rsidRPr="004351BC" w:rsidRDefault="005F10C5" w:rsidP="00BC3BB2">
      <w:pPr>
        <w:spacing w:after="0"/>
        <w:jc w:val="both"/>
        <w:rPr>
          <w:rFonts w:ascii="Arial Narrow" w:hAnsi="Arial Narrow"/>
          <w:sz w:val="24"/>
          <w:szCs w:val="24"/>
        </w:rPr>
      </w:pPr>
    </w:p>
    <w:p w14:paraId="04A3E91B" w14:textId="77777777" w:rsidR="009C59C0" w:rsidRPr="004351BC" w:rsidRDefault="009C59C0" w:rsidP="00BC3BB2">
      <w:pPr>
        <w:pStyle w:val="Paragraphedeliste"/>
        <w:spacing w:after="0"/>
        <w:ind w:left="4260" w:firstLine="696"/>
        <w:jc w:val="both"/>
        <w:rPr>
          <w:rFonts w:ascii="Arial Narrow" w:hAnsi="Arial Narrow"/>
          <w:b/>
          <w:bCs/>
          <w:sz w:val="24"/>
          <w:szCs w:val="24"/>
        </w:rPr>
      </w:pPr>
      <w:r w:rsidRPr="004351BC">
        <w:rPr>
          <w:rFonts w:ascii="Arial Narrow" w:hAnsi="Arial Narrow"/>
          <w:b/>
          <w:bCs/>
          <w:sz w:val="24"/>
          <w:szCs w:val="24"/>
        </w:rPr>
        <w:t>Le Conseil accepte à l’unanimité des votants</w:t>
      </w:r>
    </w:p>
    <w:p w14:paraId="5F9232EF" w14:textId="77777777" w:rsidR="009C59C0" w:rsidRPr="004351BC" w:rsidRDefault="009C59C0" w:rsidP="00BC3BB2">
      <w:pPr>
        <w:pStyle w:val="Paragraphedeliste"/>
        <w:spacing w:after="0"/>
        <w:ind w:left="780"/>
        <w:jc w:val="both"/>
        <w:rPr>
          <w:rFonts w:ascii="Arial Narrow" w:hAnsi="Arial Narrow"/>
          <w:sz w:val="24"/>
          <w:szCs w:val="24"/>
        </w:rPr>
      </w:pPr>
    </w:p>
    <w:p w14:paraId="69973E65" w14:textId="5E3924E3" w:rsidR="009C59C0" w:rsidRPr="004351BC" w:rsidRDefault="009C59C0" w:rsidP="00BC3BB2">
      <w:pPr>
        <w:pStyle w:val="Paragraphedeliste"/>
        <w:numPr>
          <w:ilvl w:val="0"/>
          <w:numId w:val="11"/>
        </w:numPr>
        <w:spacing w:after="0"/>
        <w:jc w:val="both"/>
        <w:rPr>
          <w:rFonts w:ascii="Arial Narrow" w:hAnsi="Arial Narrow"/>
          <w:b/>
          <w:bCs/>
          <w:sz w:val="24"/>
          <w:szCs w:val="24"/>
        </w:rPr>
      </w:pPr>
      <w:r w:rsidRPr="004351BC">
        <w:rPr>
          <w:rFonts w:ascii="Arial Narrow" w:hAnsi="Arial Narrow"/>
          <w:b/>
          <w:bCs/>
          <w:sz w:val="24"/>
          <w:szCs w:val="24"/>
        </w:rPr>
        <w:t>SMPGA : Convention d’entretien des contrôles techniques des points d’eau incendie</w:t>
      </w:r>
    </w:p>
    <w:p w14:paraId="00131DC6" w14:textId="77777777" w:rsidR="009C59C0" w:rsidRPr="004351BC" w:rsidRDefault="009C59C0" w:rsidP="00BC3BB2">
      <w:pPr>
        <w:pStyle w:val="Paragraphedeliste"/>
        <w:spacing w:after="0"/>
        <w:ind w:left="780"/>
        <w:jc w:val="both"/>
        <w:rPr>
          <w:rFonts w:ascii="Arial Narrow" w:hAnsi="Arial Narrow"/>
          <w:sz w:val="24"/>
          <w:szCs w:val="24"/>
        </w:rPr>
      </w:pPr>
    </w:p>
    <w:p w14:paraId="0B240DFA" w14:textId="51D941CB" w:rsidR="005F10C5" w:rsidRPr="004351BC" w:rsidRDefault="005F10C5" w:rsidP="00BC3BB2">
      <w:pPr>
        <w:pStyle w:val="Paragraphedeliste"/>
        <w:spacing w:after="0"/>
        <w:ind w:left="780"/>
        <w:jc w:val="both"/>
        <w:rPr>
          <w:rFonts w:ascii="Arial Narrow" w:hAnsi="Arial Narrow"/>
          <w:sz w:val="24"/>
          <w:szCs w:val="24"/>
        </w:rPr>
      </w:pPr>
      <w:r w:rsidRPr="004351BC">
        <w:rPr>
          <w:rFonts w:ascii="Arial Narrow" w:hAnsi="Arial Narrow"/>
          <w:sz w:val="24"/>
          <w:szCs w:val="24"/>
        </w:rPr>
        <w:t>Une convention de prestation pour l’exercice des contrôles techniques des points d’eau d’incendie (PEI) et d’assistance pour répondre au besoin est proposée au Conseil par l’entreprise SEGA dont le siège est sis à Avranches.</w:t>
      </w:r>
    </w:p>
    <w:p w14:paraId="4C3DE4EE" w14:textId="77777777" w:rsidR="00BC3BB2" w:rsidRPr="004351BC" w:rsidRDefault="00BC3BB2" w:rsidP="00BC3BB2">
      <w:pPr>
        <w:pStyle w:val="Paragraphedeliste"/>
        <w:spacing w:after="0"/>
        <w:ind w:left="780"/>
        <w:jc w:val="both"/>
        <w:rPr>
          <w:rFonts w:ascii="Arial Narrow" w:hAnsi="Arial Narrow"/>
          <w:sz w:val="24"/>
          <w:szCs w:val="24"/>
        </w:rPr>
      </w:pPr>
    </w:p>
    <w:p w14:paraId="0E17A141" w14:textId="0EBB1E08" w:rsidR="005F10C5" w:rsidRPr="004351BC" w:rsidRDefault="005F10C5" w:rsidP="00BC3BB2">
      <w:pPr>
        <w:pStyle w:val="Paragraphedeliste"/>
        <w:spacing w:after="0"/>
        <w:ind w:left="780"/>
        <w:jc w:val="both"/>
        <w:rPr>
          <w:rFonts w:ascii="Arial Narrow" w:hAnsi="Arial Narrow"/>
          <w:sz w:val="24"/>
          <w:szCs w:val="24"/>
        </w:rPr>
      </w:pPr>
      <w:r w:rsidRPr="004351BC">
        <w:rPr>
          <w:rFonts w:ascii="Arial Narrow" w:hAnsi="Arial Narrow"/>
          <w:sz w:val="24"/>
          <w:szCs w:val="24"/>
        </w:rPr>
        <w:t>Elle concerne la réalisation du contrôle technique périodique obligatoire destiné à évaluer la capacité des hydratants</w:t>
      </w:r>
      <w:r w:rsidR="003C27E7" w:rsidRPr="004351BC">
        <w:rPr>
          <w:rFonts w:ascii="Arial Narrow" w:hAnsi="Arial Narrow"/>
          <w:sz w:val="24"/>
          <w:szCs w:val="24"/>
        </w:rPr>
        <w:t xml:space="preserve"> pour une dizaine de bornes.</w:t>
      </w:r>
    </w:p>
    <w:p w14:paraId="7FB978FE" w14:textId="77777777" w:rsidR="00BC3BB2" w:rsidRPr="004351BC" w:rsidRDefault="00BC3BB2" w:rsidP="00BC3BB2">
      <w:pPr>
        <w:pStyle w:val="Paragraphedeliste"/>
        <w:spacing w:after="0"/>
        <w:ind w:left="780"/>
        <w:jc w:val="both"/>
        <w:rPr>
          <w:rFonts w:ascii="Arial Narrow" w:hAnsi="Arial Narrow"/>
          <w:sz w:val="24"/>
          <w:szCs w:val="24"/>
        </w:rPr>
      </w:pPr>
    </w:p>
    <w:p w14:paraId="67CDB5ED" w14:textId="025B7367" w:rsidR="005F10C5" w:rsidRPr="004351BC" w:rsidRDefault="005F10C5" w:rsidP="00BC3BB2">
      <w:pPr>
        <w:pStyle w:val="Paragraphedeliste"/>
        <w:spacing w:after="0"/>
        <w:ind w:left="780"/>
        <w:jc w:val="both"/>
        <w:rPr>
          <w:rFonts w:ascii="Arial Narrow" w:hAnsi="Arial Narrow"/>
          <w:sz w:val="24"/>
          <w:szCs w:val="24"/>
        </w:rPr>
      </w:pPr>
      <w:r w:rsidRPr="004351BC">
        <w:rPr>
          <w:rFonts w:ascii="Arial Narrow" w:hAnsi="Arial Narrow"/>
          <w:sz w:val="24"/>
          <w:szCs w:val="24"/>
        </w:rPr>
        <w:t>Cette opération est proposée à 65€ HT par appareil, révisable au 1</w:t>
      </w:r>
      <w:r w:rsidRPr="004351BC">
        <w:rPr>
          <w:rFonts w:ascii="Arial Narrow" w:hAnsi="Arial Narrow"/>
          <w:sz w:val="24"/>
          <w:szCs w:val="24"/>
          <w:vertAlign w:val="superscript"/>
        </w:rPr>
        <w:t>er</w:t>
      </w:r>
      <w:r w:rsidRPr="004351BC">
        <w:rPr>
          <w:rFonts w:ascii="Arial Narrow" w:hAnsi="Arial Narrow"/>
          <w:sz w:val="24"/>
          <w:szCs w:val="24"/>
        </w:rPr>
        <w:t xml:space="preserve"> janvier de chaque année.</w:t>
      </w:r>
    </w:p>
    <w:p w14:paraId="30F067B9" w14:textId="77777777" w:rsidR="00AD17B8" w:rsidRPr="004351BC" w:rsidRDefault="00AD17B8" w:rsidP="00AD17B8">
      <w:pPr>
        <w:spacing w:after="0"/>
        <w:jc w:val="both"/>
        <w:rPr>
          <w:rFonts w:ascii="Arial Narrow" w:hAnsi="Arial Narrow"/>
          <w:sz w:val="24"/>
          <w:szCs w:val="24"/>
        </w:rPr>
      </w:pPr>
    </w:p>
    <w:p w14:paraId="3A496D88" w14:textId="195B9865" w:rsidR="00AD17B8" w:rsidRPr="004351BC" w:rsidRDefault="00AD17B8" w:rsidP="00AD17B8">
      <w:pPr>
        <w:spacing w:after="0"/>
        <w:ind w:firstLine="708"/>
        <w:jc w:val="both"/>
        <w:rPr>
          <w:rFonts w:ascii="Arial Narrow" w:hAnsi="Arial Narrow"/>
          <w:sz w:val="24"/>
          <w:szCs w:val="24"/>
        </w:rPr>
      </w:pPr>
      <w:r w:rsidRPr="004351BC">
        <w:rPr>
          <w:rFonts w:ascii="Arial Narrow" w:hAnsi="Arial Narrow"/>
          <w:sz w:val="24"/>
          <w:szCs w:val="24"/>
        </w:rPr>
        <w:t>Pouvoir est donné au Maire pour signer la convention et engager les dépenses correspondantes.</w:t>
      </w:r>
    </w:p>
    <w:p w14:paraId="11925E39" w14:textId="77777777" w:rsidR="009C59C0" w:rsidRPr="004351BC" w:rsidRDefault="009C59C0" w:rsidP="00BC3BB2">
      <w:pPr>
        <w:pStyle w:val="Paragraphedeliste"/>
        <w:spacing w:after="0"/>
        <w:ind w:left="780"/>
        <w:jc w:val="both"/>
        <w:rPr>
          <w:rFonts w:ascii="Arial Narrow" w:hAnsi="Arial Narrow"/>
          <w:sz w:val="24"/>
          <w:szCs w:val="24"/>
        </w:rPr>
      </w:pPr>
    </w:p>
    <w:p w14:paraId="1F32614A" w14:textId="77777777" w:rsidR="009C59C0" w:rsidRPr="004351BC" w:rsidRDefault="009C59C0" w:rsidP="00BC3BB2">
      <w:pPr>
        <w:pStyle w:val="Paragraphedeliste"/>
        <w:spacing w:after="0"/>
        <w:ind w:left="4260" w:firstLine="696"/>
        <w:jc w:val="both"/>
        <w:rPr>
          <w:rFonts w:ascii="Arial Narrow" w:hAnsi="Arial Narrow"/>
          <w:b/>
          <w:bCs/>
          <w:sz w:val="24"/>
          <w:szCs w:val="24"/>
        </w:rPr>
      </w:pPr>
      <w:r w:rsidRPr="004351BC">
        <w:rPr>
          <w:rFonts w:ascii="Arial Narrow" w:hAnsi="Arial Narrow"/>
          <w:b/>
          <w:bCs/>
          <w:sz w:val="24"/>
          <w:szCs w:val="24"/>
        </w:rPr>
        <w:t>Le Conseil accepte à l’unanimité des votants</w:t>
      </w:r>
    </w:p>
    <w:p w14:paraId="108480CA" w14:textId="77777777" w:rsidR="009C59C0" w:rsidRPr="004351BC" w:rsidRDefault="009C59C0" w:rsidP="00BC3BB2">
      <w:pPr>
        <w:pStyle w:val="Paragraphedeliste"/>
        <w:spacing w:after="0"/>
        <w:ind w:left="780"/>
        <w:jc w:val="both"/>
        <w:rPr>
          <w:rFonts w:ascii="Arial Narrow" w:hAnsi="Arial Narrow"/>
          <w:sz w:val="24"/>
          <w:szCs w:val="24"/>
        </w:rPr>
      </w:pPr>
    </w:p>
    <w:p w14:paraId="150E3CA4" w14:textId="7455FAFD" w:rsidR="009C59C0" w:rsidRPr="004351BC" w:rsidRDefault="009C59C0" w:rsidP="00BC3BB2">
      <w:pPr>
        <w:pStyle w:val="Paragraphedeliste"/>
        <w:numPr>
          <w:ilvl w:val="0"/>
          <w:numId w:val="11"/>
        </w:numPr>
        <w:spacing w:after="0"/>
        <w:jc w:val="both"/>
        <w:rPr>
          <w:rFonts w:ascii="Arial Narrow" w:hAnsi="Arial Narrow"/>
          <w:b/>
          <w:bCs/>
          <w:sz w:val="24"/>
          <w:szCs w:val="24"/>
        </w:rPr>
      </w:pPr>
      <w:r w:rsidRPr="004351BC">
        <w:rPr>
          <w:rFonts w:ascii="Arial Narrow" w:hAnsi="Arial Narrow"/>
          <w:b/>
          <w:bCs/>
          <w:sz w:val="24"/>
          <w:szCs w:val="24"/>
        </w:rPr>
        <w:t>CAMSMN : Convention de soutien pour la lutte contre les déchets abandonnés</w:t>
      </w:r>
    </w:p>
    <w:p w14:paraId="23A6F2AB" w14:textId="77777777" w:rsidR="009C59C0" w:rsidRPr="004351BC" w:rsidRDefault="009C59C0" w:rsidP="00BC3BB2">
      <w:pPr>
        <w:pStyle w:val="Paragraphedeliste"/>
        <w:spacing w:after="0"/>
        <w:ind w:left="780"/>
        <w:jc w:val="both"/>
        <w:rPr>
          <w:rFonts w:ascii="Arial Narrow" w:hAnsi="Arial Narrow"/>
          <w:sz w:val="24"/>
          <w:szCs w:val="24"/>
        </w:rPr>
      </w:pPr>
    </w:p>
    <w:p w14:paraId="17B2C0D7" w14:textId="223ECED9" w:rsidR="009C59C0" w:rsidRPr="004351BC" w:rsidRDefault="003C27E7" w:rsidP="00BC3BB2">
      <w:pPr>
        <w:pStyle w:val="Paragraphedeliste"/>
        <w:spacing w:after="0"/>
        <w:ind w:left="780"/>
        <w:jc w:val="both"/>
        <w:rPr>
          <w:rFonts w:ascii="Arial Narrow" w:hAnsi="Arial Narrow"/>
          <w:sz w:val="24"/>
          <w:szCs w:val="24"/>
        </w:rPr>
      </w:pPr>
      <w:r w:rsidRPr="004351BC">
        <w:rPr>
          <w:rFonts w:ascii="Arial Narrow" w:hAnsi="Arial Narrow"/>
          <w:sz w:val="24"/>
          <w:szCs w:val="24"/>
        </w:rPr>
        <w:t>La Communauté d’Agglomération MSMN propose une convention de lutte contre les déchets abandonnés</w:t>
      </w:r>
      <w:r w:rsidR="000B6A5C" w:rsidRPr="004351BC">
        <w:rPr>
          <w:rFonts w:ascii="Arial Narrow" w:hAnsi="Arial Narrow"/>
          <w:sz w:val="24"/>
          <w:szCs w:val="24"/>
        </w:rPr>
        <w:t> : Les actions prévues sont la mise en place de moyens de lutte contre les mégots abandonnés en partenariat avec l’éco-organisme CITEO, le prêt de matériel de ramassage de déchets, les affiches de sensibilisation, des caméras contre les dépôts sauvage….</w:t>
      </w:r>
    </w:p>
    <w:p w14:paraId="6CCA49B8" w14:textId="77777777" w:rsidR="00BC3BB2" w:rsidRPr="004351BC" w:rsidRDefault="00BC3BB2" w:rsidP="00BC3BB2">
      <w:pPr>
        <w:pStyle w:val="Paragraphedeliste"/>
        <w:spacing w:after="0"/>
        <w:ind w:left="780"/>
        <w:jc w:val="both"/>
        <w:rPr>
          <w:rFonts w:ascii="Arial Narrow" w:hAnsi="Arial Narrow"/>
          <w:sz w:val="24"/>
          <w:szCs w:val="24"/>
        </w:rPr>
      </w:pPr>
    </w:p>
    <w:p w14:paraId="23FC8138" w14:textId="2AC5EBC8" w:rsidR="000B6A5C" w:rsidRPr="004351BC" w:rsidRDefault="000B6A5C" w:rsidP="00BC3BB2">
      <w:pPr>
        <w:pStyle w:val="Paragraphedeliste"/>
        <w:spacing w:after="0"/>
        <w:ind w:left="780"/>
        <w:jc w:val="both"/>
        <w:rPr>
          <w:rFonts w:ascii="Arial Narrow" w:hAnsi="Arial Narrow"/>
          <w:sz w:val="24"/>
          <w:szCs w:val="24"/>
        </w:rPr>
      </w:pPr>
      <w:r w:rsidRPr="004351BC">
        <w:rPr>
          <w:rFonts w:ascii="Arial Narrow" w:hAnsi="Arial Narrow"/>
          <w:sz w:val="24"/>
          <w:szCs w:val="24"/>
        </w:rPr>
        <w:lastRenderedPageBreak/>
        <w:t>La commune conservera à charge pour la mise en place de plans d’actions (diagnostic, prévention et nettoiement, réalisation d’une carte des zones de déchets abandonnés.).</w:t>
      </w:r>
    </w:p>
    <w:p w14:paraId="34798298" w14:textId="77777777" w:rsidR="00BC3BB2" w:rsidRPr="004351BC" w:rsidRDefault="00BC3BB2" w:rsidP="00BC3BB2">
      <w:pPr>
        <w:pStyle w:val="Paragraphedeliste"/>
        <w:spacing w:after="0"/>
        <w:ind w:left="780"/>
        <w:jc w:val="both"/>
        <w:rPr>
          <w:rFonts w:ascii="Arial Narrow" w:hAnsi="Arial Narrow"/>
          <w:sz w:val="24"/>
          <w:szCs w:val="24"/>
        </w:rPr>
      </w:pPr>
    </w:p>
    <w:p w14:paraId="6ACB1B5D" w14:textId="6B873F10" w:rsidR="009C59C0" w:rsidRPr="004351BC" w:rsidRDefault="000B6A5C" w:rsidP="00BC3BB2">
      <w:pPr>
        <w:pStyle w:val="Paragraphedeliste"/>
        <w:spacing w:after="0"/>
        <w:ind w:left="780"/>
        <w:jc w:val="both"/>
        <w:rPr>
          <w:rFonts w:ascii="Arial Narrow" w:hAnsi="Arial Narrow"/>
          <w:sz w:val="24"/>
          <w:szCs w:val="24"/>
        </w:rPr>
      </w:pPr>
      <w:r w:rsidRPr="004351BC">
        <w:rPr>
          <w:rFonts w:ascii="Arial Narrow" w:hAnsi="Arial Narrow"/>
          <w:sz w:val="24"/>
          <w:szCs w:val="24"/>
        </w:rPr>
        <w:t>Doutant de l’intérêt d’une telle convention compte tenu des particularités et de la taille de la Commune</w:t>
      </w:r>
      <w:r w:rsidR="00BC3BB2" w:rsidRPr="004351BC">
        <w:rPr>
          <w:rFonts w:ascii="Arial Narrow" w:hAnsi="Arial Narrow"/>
          <w:sz w:val="24"/>
          <w:szCs w:val="24"/>
        </w:rPr>
        <w:t xml:space="preserve"> et réclamant une étude plus approfondie</w:t>
      </w:r>
      <w:r w:rsidRPr="004351BC">
        <w:rPr>
          <w:rFonts w:ascii="Arial Narrow" w:hAnsi="Arial Narrow"/>
          <w:sz w:val="24"/>
          <w:szCs w:val="24"/>
        </w:rPr>
        <w:t>, l’examen de cette convention est reporté à un prochain Conseil</w:t>
      </w:r>
      <w:r w:rsidR="00BC3BB2" w:rsidRPr="004351BC">
        <w:rPr>
          <w:rFonts w:ascii="Arial Narrow" w:hAnsi="Arial Narrow"/>
          <w:sz w:val="24"/>
          <w:szCs w:val="24"/>
        </w:rPr>
        <w:t>.</w:t>
      </w:r>
    </w:p>
    <w:p w14:paraId="122E889A" w14:textId="77777777" w:rsidR="00AD17B8" w:rsidRPr="004351BC" w:rsidRDefault="00AD17B8" w:rsidP="00BC3BB2">
      <w:pPr>
        <w:pStyle w:val="Paragraphedeliste"/>
        <w:spacing w:after="0"/>
        <w:ind w:left="780"/>
        <w:jc w:val="both"/>
        <w:rPr>
          <w:rFonts w:ascii="Arial Narrow" w:hAnsi="Arial Narrow"/>
          <w:sz w:val="24"/>
          <w:szCs w:val="24"/>
        </w:rPr>
      </w:pPr>
    </w:p>
    <w:p w14:paraId="5DEDA70C" w14:textId="77777777" w:rsidR="00AD17B8" w:rsidRPr="004351BC" w:rsidRDefault="00AD17B8" w:rsidP="00BC3BB2">
      <w:pPr>
        <w:pStyle w:val="Paragraphedeliste"/>
        <w:spacing w:after="0"/>
        <w:ind w:left="780"/>
        <w:jc w:val="both"/>
        <w:rPr>
          <w:rFonts w:ascii="Arial Narrow" w:hAnsi="Arial Narrow"/>
          <w:sz w:val="24"/>
          <w:szCs w:val="24"/>
        </w:rPr>
      </w:pPr>
    </w:p>
    <w:p w14:paraId="76171D21" w14:textId="77777777" w:rsidR="009C59C0" w:rsidRPr="004351BC" w:rsidRDefault="009C59C0" w:rsidP="00BC3BB2">
      <w:pPr>
        <w:pStyle w:val="Paragraphedeliste"/>
        <w:spacing w:after="0"/>
        <w:ind w:left="780"/>
        <w:jc w:val="both"/>
        <w:rPr>
          <w:rFonts w:ascii="Arial Narrow" w:hAnsi="Arial Narrow"/>
          <w:sz w:val="24"/>
          <w:szCs w:val="24"/>
        </w:rPr>
      </w:pPr>
    </w:p>
    <w:p w14:paraId="61EC7B74" w14:textId="14A07390" w:rsidR="009C59C0" w:rsidRPr="004351BC" w:rsidRDefault="009C59C0" w:rsidP="00BC3BB2">
      <w:pPr>
        <w:pStyle w:val="Paragraphedeliste"/>
        <w:numPr>
          <w:ilvl w:val="0"/>
          <w:numId w:val="11"/>
        </w:numPr>
        <w:spacing w:after="0"/>
        <w:jc w:val="both"/>
        <w:rPr>
          <w:rFonts w:ascii="Arial Narrow" w:hAnsi="Arial Narrow"/>
          <w:b/>
          <w:bCs/>
          <w:sz w:val="24"/>
          <w:szCs w:val="24"/>
        </w:rPr>
      </w:pPr>
      <w:r w:rsidRPr="004351BC">
        <w:rPr>
          <w:rFonts w:ascii="Arial Narrow" w:hAnsi="Arial Narrow"/>
          <w:b/>
          <w:bCs/>
          <w:sz w:val="24"/>
          <w:szCs w:val="24"/>
        </w:rPr>
        <w:t>Terrain Centre bourg : Approbation d’un devis d’étude architecturale.</w:t>
      </w:r>
    </w:p>
    <w:p w14:paraId="6321A3BD" w14:textId="62E17C74" w:rsidR="009C59C0" w:rsidRPr="004351BC" w:rsidRDefault="009C59C0" w:rsidP="00BC3BB2">
      <w:pPr>
        <w:pStyle w:val="Paragraphedeliste"/>
        <w:spacing w:after="0"/>
        <w:ind w:left="780"/>
        <w:jc w:val="both"/>
        <w:rPr>
          <w:rFonts w:ascii="Arial Narrow" w:hAnsi="Arial Narrow"/>
          <w:sz w:val="24"/>
          <w:szCs w:val="24"/>
        </w:rPr>
      </w:pPr>
    </w:p>
    <w:p w14:paraId="4922FB92" w14:textId="77777777" w:rsidR="00BC3BB2" w:rsidRPr="004351BC" w:rsidRDefault="000B6A5C" w:rsidP="00C021BA">
      <w:pPr>
        <w:spacing w:line="240" w:lineRule="auto"/>
        <w:ind w:left="708"/>
        <w:jc w:val="both"/>
        <w:rPr>
          <w:rFonts w:ascii="Arial Narrow" w:hAnsi="Arial Narrow"/>
          <w:sz w:val="24"/>
          <w:szCs w:val="24"/>
        </w:rPr>
      </w:pPr>
      <w:r w:rsidRPr="004351BC">
        <w:rPr>
          <w:rFonts w:ascii="Arial Narrow" w:hAnsi="Arial Narrow"/>
          <w:sz w:val="24"/>
          <w:szCs w:val="24"/>
        </w:rPr>
        <w:t>Le projet d’aménagement du terrain ‘’centre bourg’’ est relancé</w:t>
      </w:r>
      <w:r w:rsidR="00BC3BB2" w:rsidRPr="004351BC">
        <w:rPr>
          <w:rFonts w:ascii="Arial Narrow" w:hAnsi="Arial Narrow"/>
          <w:sz w:val="24"/>
          <w:szCs w:val="24"/>
        </w:rPr>
        <w:t>. Il permettra</w:t>
      </w:r>
      <w:r w:rsidRPr="004351BC">
        <w:rPr>
          <w:rFonts w:ascii="Arial Narrow" w:hAnsi="Arial Narrow"/>
          <w:sz w:val="24"/>
          <w:szCs w:val="24"/>
        </w:rPr>
        <w:t xml:space="preserve"> </w:t>
      </w:r>
      <w:r w:rsidR="00BC3BB2" w:rsidRPr="004351BC">
        <w:rPr>
          <w:rFonts w:ascii="Arial Narrow" w:hAnsi="Arial Narrow"/>
          <w:sz w:val="24"/>
          <w:szCs w:val="24"/>
        </w:rPr>
        <w:t xml:space="preserve">de créer un espace végétalisé ouvert au public, offrant un moment de détente aux visiteurs, des animations dominicales ou à l’occasion de fêtes. </w:t>
      </w:r>
    </w:p>
    <w:p w14:paraId="48B90999" w14:textId="00676FC8" w:rsidR="00BC3BB2" w:rsidRPr="004351BC" w:rsidRDefault="00BC3BB2" w:rsidP="00BC3BB2">
      <w:pPr>
        <w:ind w:left="708"/>
        <w:jc w:val="both"/>
        <w:rPr>
          <w:rFonts w:ascii="Arial Narrow" w:hAnsi="Arial Narrow"/>
          <w:kern w:val="0"/>
          <w:sz w:val="24"/>
          <w:szCs w:val="24"/>
          <w14:ligatures w14:val="none"/>
        </w:rPr>
      </w:pPr>
      <w:r w:rsidRPr="004351BC">
        <w:rPr>
          <w:rFonts w:ascii="Arial Narrow" w:hAnsi="Arial Narrow"/>
          <w:sz w:val="24"/>
          <w:szCs w:val="24"/>
        </w:rPr>
        <w:t>A</w:t>
      </w:r>
      <w:r w:rsidR="000B6A5C" w:rsidRPr="004351BC">
        <w:rPr>
          <w:rFonts w:ascii="Arial Narrow" w:hAnsi="Arial Narrow"/>
          <w:sz w:val="24"/>
          <w:szCs w:val="24"/>
        </w:rPr>
        <w:t xml:space="preserve">près recueil de l’avis des commerçants voisins du terrain, </w:t>
      </w:r>
      <w:r w:rsidRPr="004351BC">
        <w:rPr>
          <w:rFonts w:ascii="Arial Narrow" w:hAnsi="Arial Narrow"/>
          <w:sz w:val="24"/>
          <w:szCs w:val="24"/>
        </w:rPr>
        <w:t>U</w:t>
      </w:r>
      <w:r w:rsidR="000B6A5C" w:rsidRPr="004351BC">
        <w:rPr>
          <w:rFonts w:ascii="Arial Narrow" w:hAnsi="Arial Narrow"/>
          <w:sz w:val="24"/>
          <w:szCs w:val="24"/>
        </w:rPr>
        <w:t xml:space="preserve">n cahier de charges </w:t>
      </w:r>
      <w:r w:rsidRPr="004351BC">
        <w:rPr>
          <w:rFonts w:ascii="Arial Narrow" w:hAnsi="Arial Narrow"/>
          <w:sz w:val="24"/>
          <w:szCs w:val="24"/>
        </w:rPr>
        <w:t xml:space="preserve">a été établi </w:t>
      </w:r>
      <w:r w:rsidR="000B6A5C" w:rsidRPr="004351BC">
        <w:rPr>
          <w:rFonts w:ascii="Arial Narrow" w:hAnsi="Arial Narrow"/>
          <w:sz w:val="24"/>
          <w:szCs w:val="24"/>
        </w:rPr>
        <w:t xml:space="preserve">par le Conseil municipal.  </w:t>
      </w:r>
      <w:r w:rsidRPr="004351BC">
        <w:rPr>
          <w:rFonts w:ascii="Arial Narrow" w:hAnsi="Arial Narrow"/>
          <w:sz w:val="24"/>
          <w:szCs w:val="24"/>
        </w:rPr>
        <w:t xml:space="preserve">Il sera transmis à un cabinet d’architecte </w:t>
      </w:r>
      <w:r w:rsidR="00C37323" w:rsidRPr="004351BC">
        <w:rPr>
          <w:rFonts w:ascii="Arial Narrow" w:hAnsi="Arial Narrow"/>
          <w:sz w:val="24"/>
          <w:szCs w:val="24"/>
        </w:rPr>
        <w:t xml:space="preserve">(DPLG) </w:t>
      </w:r>
      <w:r w:rsidRPr="004351BC">
        <w:rPr>
          <w:rFonts w:ascii="Arial Narrow" w:hAnsi="Arial Narrow"/>
          <w:sz w:val="24"/>
          <w:szCs w:val="24"/>
        </w:rPr>
        <w:t xml:space="preserve">chargé de réaliser </w:t>
      </w:r>
      <w:r w:rsidRPr="004351BC">
        <w:rPr>
          <w:rFonts w:ascii="Arial Narrow" w:hAnsi="Arial Narrow"/>
          <w:kern w:val="0"/>
          <w:sz w:val="24"/>
          <w:szCs w:val="24"/>
          <w14:ligatures w14:val="none"/>
        </w:rPr>
        <w:t>un plan ainsi qu’une perspective donnant une idée globale de l’espace, la nature des matériaux employés, les délais de réalisation et une estimation financière grossière de la réalisation du projet.</w:t>
      </w:r>
    </w:p>
    <w:p w14:paraId="5BDF188C" w14:textId="0D3DF743" w:rsidR="00C37323" w:rsidRPr="004351BC" w:rsidRDefault="00C37323" w:rsidP="00BC3BB2">
      <w:pPr>
        <w:ind w:left="708"/>
        <w:jc w:val="both"/>
        <w:rPr>
          <w:rFonts w:ascii="Arial Narrow" w:hAnsi="Arial Narrow"/>
          <w:sz w:val="24"/>
          <w:szCs w:val="24"/>
        </w:rPr>
      </w:pPr>
      <w:r w:rsidRPr="004351BC">
        <w:rPr>
          <w:rFonts w:ascii="Arial Narrow" w:hAnsi="Arial Narrow"/>
          <w:kern w:val="0"/>
          <w:sz w:val="24"/>
          <w:szCs w:val="24"/>
          <w14:ligatures w14:val="none"/>
        </w:rPr>
        <w:t>Le coût de cette étude s’élève à 4380 € TTC</w:t>
      </w:r>
      <w:r w:rsidR="00AD17B8" w:rsidRPr="004351BC">
        <w:rPr>
          <w:rFonts w:ascii="Arial Narrow" w:hAnsi="Arial Narrow"/>
          <w:kern w:val="0"/>
          <w:sz w:val="24"/>
          <w:szCs w:val="24"/>
          <w14:ligatures w14:val="none"/>
        </w:rPr>
        <w:t>.</w:t>
      </w:r>
    </w:p>
    <w:p w14:paraId="7CE47174" w14:textId="05C5BC82" w:rsidR="009C59C0" w:rsidRPr="004351BC" w:rsidRDefault="00BC3BB2" w:rsidP="00C37323">
      <w:pPr>
        <w:ind w:firstLine="708"/>
        <w:jc w:val="both"/>
        <w:rPr>
          <w:rFonts w:ascii="Arial Narrow" w:hAnsi="Arial Narrow"/>
          <w:kern w:val="0"/>
          <w:sz w:val="24"/>
          <w:szCs w:val="24"/>
          <w14:ligatures w14:val="none"/>
        </w:rPr>
      </w:pPr>
      <w:r w:rsidRPr="004351BC">
        <w:rPr>
          <w:rFonts w:ascii="Arial Narrow" w:hAnsi="Arial Narrow"/>
          <w:kern w:val="0"/>
          <w:sz w:val="24"/>
          <w:szCs w:val="24"/>
          <w14:ligatures w14:val="none"/>
        </w:rPr>
        <w:t>Ses propositions seront ensuite soumises à l’examen du Conseil Municipa</w:t>
      </w:r>
      <w:r w:rsidR="00C37323" w:rsidRPr="004351BC">
        <w:rPr>
          <w:rFonts w:ascii="Arial Narrow" w:hAnsi="Arial Narrow"/>
          <w:kern w:val="0"/>
          <w:sz w:val="24"/>
          <w:szCs w:val="24"/>
          <w14:ligatures w14:val="none"/>
        </w:rPr>
        <w:t>l.</w:t>
      </w:r>
    </w:p>
    <w:p w14:paraId="026BD794" w14:textId="2FC07292" w:rsidR="00C37323" w:rsidRPr="004351BC" w:rsidRDefault="00C37323" w:rsidP="00C37323">
      <w:pPr>
        <w:pStyle w:val="Paragraphedeliste"/>
        <w:spacing w:after="0"/>
        <w:ind w:left="4260" w:firstLine="696"/>
        <w:jc w:val="both"/>
        <w:rPr>
          <w:rFonts w:ascii="Arial Narrow" w:hAnsi="Arial Narrow"/>
          <w:b/>
          <w:bCs/>
          <w:sz w:val="24"/>
          <w:szCs w:val="24"/>
        </w:rPr>
      </w:pPr>
      <w:r w:rsidRPr="004351BC">
        <w:rPr>
          <w:rFonts w:ascii="Arial Narrow" w:hAnsi="Arial Narrow"/>
          <w:b/>
          <w:bCs/>
          <w:sz w:val="24"/>
          <w:szCs w:val="24"/>
        </w:rPr>
        <w:t>Le Conseil accepte à l’unanimité des votants</w:t>
      </w:r>
    </w:p>
    <w:p w14:paraId="3B0B272F" w14:textId="77777777" w:rsidR="00C37323" w:rsidRPr="004351BC" w:rsidRDefault="00C37323" w:rsidP="00C37323">
      <w:pPr>
        <w:pStyle w:val="Paragraphedeliste"/>
        <w:spacing w:after="0"/>
        <w:ind w:left="4260" w:firstLine="696"/>
        <w:jc w:val="both"/>
        <w:rPr>
          <w:rFonts w:ascii="Arial Narrow" w:hAnsi="Arial Narrow"/>
          <w:b/>
          <w:bCs/>
          <w:sz w:val="24"/>
          <w:szCs w:val="24"/>
        </w:rPr>
      </w:pPr>
    </w:p>
    <w:p w14:paraId="5CEF7F42" w14:textId="5CA4F314" w:rsidR="00C37323" w:rsidRPr="004351BC" w:rsidRDefault="00C37323" w:rsidP="00C37323">
      <w:pPr>
        <w:pStyle w:val="Paragraphedeliste"/>
        <w:numPr>
          <w:ilvl w:val="0"/>
          <w:numId w:val="11"/>
        </w:numPr>
        <w:jc w:val="both"/>
        <w:rPr>
          <w:rFonts w:ascii="Arial Narrow" w:hAnsi="Arial Narrow"/>
          <w:kern w:val="0"/>
          <w:sz w:val="24"/>
          <w:szCs w:val="24"/>
          <w14:ligatures w14:val="none"/>
        </w:rPr>
      </w:pPr>
      <w:r w:rsidRPr="004351BC">
        <w:rPr>
          <w:rFonts w:ascii="Arial Narrow" w:hAnsi="Arial Narrow"/>
          <w:kern w:val="0"/>
          <w:sz w:val="24"/>
          <w:szCs w:val="24"/>
          <w14:ligatures w14:val="none"/>
        </w:rPr>
        <w:t xml:space="preserve"> </w:t>
      </w:r>
      <w:r w:rsidRPr="004351BC">
        <w:rPr>
          <w:rFonts w:ascii="Arial Narrow" w:hAnsi="Arial Narrow"/>
          <w:b/>
          <w:bCs/>
          <w:kern w:val="0"/>
          <w:sz w:val="24"/>
          <w:szCs w:val="24"/>
          <w14:ligatures w14:val="none"/>
        </w:rPr>
        <w:t>Questions diverses.</w:t>
      </w:r>
    </w:p>
    <w:p w14:paraId="50846FAD" w14:textId="77777777" w:rsidR="00AD17B8" w:rsidRPr="004351BC" w:rsidRDefault="00AD17B8" w:rsidP="00AD17B8">
      <w:pPr>
        <w:pStyle w:val="Paragraphedeliste"/>
        <w:ind w:left="780"/>
        <w:jc w:val="both"/>
        <w:rPr>
          <w:rFonts w:ascii="Arial Narrow" w:hAnsi="Arial Narrow"/>
          <w:kern w:val="0"/>
          <w:sz w:val="24"/>
          <w:szCs w:val="24"/>
          <w14:ligatures w14:val="none"/>
        </w:rPr>
      </w:pPr>
    </w:p>
    <w:p w14:paraId="208188FA" w14:textId="29E54F15" w:rsidR="00C37323" w:rsidRPr="004351BC" w:rsidRDefault="00C37323" w:rsidP="00AD17B8">
      <w:pPr>
        <w:pStyle w:val="Paragraphedeliste"/>
        <w:numPr>
          <w:ilvl w:val="0"/>
          <w:numId w:val="7"/>
        </w:numPr>
        <w:jc w:val="both"/>
        <w:rPr>
          <w:rFonts w:ascii="Arial Narrow" w:hAnsi="Arial Narrow"/>
          <w:kern w:val="0"/>
          <w:sz w:val="24"/>
          <w:szCs w:val="24"/>
          <w14:ligatures w14:val="none"/>
        </w:rPr>
      </w:pPr>
      <w:r w:rsidRPr="004351BC">
        <w:rPr>
          <w:rFonts w:ascii="Arial Narrow" w:hAnsi="Arial Narrow"/>
          <w:kern w:val="0"/>
          <w:sz w:val="24"/>
          <w:szCs w:val="24"/>
          <w14:ligatures w14:val="none"/>
        </w:rPr>
        <w:t>A l’occasion du Conseil d’Ecole du RPI du mercredi 26 février, un point a été fait sur l’effectif d’enfants scolarisés à la rentrée 2025-2026. Celui-ci ne compte que 70 enfants, rendant improbable le maintien des deux classes existantes à Saint Jean le Thomas. Si l’une d’elles étaient supprimée, ceci entraînerait le transfert de l’ensemble à Dragey.</w:t>
      </w:r>
    </w:p>
    <w:p w14:paraId="0FEB51AB" w14:textId="77777777" w:rsidR="00AD17B8" w:rsidRPr="004351BC" w:rsidRDefault="00AD17B8" w:rsidP="00AD17B8">
      <w:pPr>
        <w:pStyle w:val="Paragraphedeliste"/>
        <w:ind w:left="1080"/>
        <w:jc w:val="both"/>
        <w:rPr>
          <w:rFonts w:ascii="Arial Narrow" w:hAnsi="Arial Narrow"/>
          <w:kern w:val="0"/>
          <w:sz w:val="24"/>
          <w:szCs w:val="24"/>
          <w14:ligatures w14:val="none"/>
        </w:rPr>
      </w:pPr>
    </w:p>
    <w:p w14:paraId="75A14392" w14:textId="0046DCBB" w:rsidR="00C37323" w:rsidRPr="004351BC" w:rsidRDefault="00C37323" w:rsidP="00AD17B8">
      <w:pPr>
        <w:pStyle w:val="Paragraphedeliste"/>
        <w:numPr>
          <w:ilvl w:val="0"/>
          <w:numId w:val="7"/>
        </w:numPr>
        <w:jc w:val="both"/>
        <w:rPr>
          <w:rFonts w:ascii="Arial Narrow" w:hAnsi="Arial Narrow"/>
          <w:kern w:val="0"/>
          <w:sz w:val="24"/>
          <w:szCs w:val="24"/>
          <w14:ligatures w14:val="none"/>
        </w:rPr>
      </w:pPr>
      <w:r w:rsidRPr="004351BC">
        <w:rPr>
          <w:rFonts w:ascii="Arial Narrow" w:hAnsi="Arial Narrow"/>
          <w:kern w:val="0"/>
          <w:sz w:val="24"/>
          <w:szCs w:val="24"/>
          <w14:ligatures w14:val="none"/>
        </w:rPr>
        <w:t>L’Agglomération de Communes MSMN</w:t>
      </w:r>
      <w:r w:rsidR="00AD17B8" w:rsidRPr="004351BC">
        <w:rPr>
          <w:rFonts w:ascii="Arial Narrow" w:hAnsi="Arial Narrow"/>
          <w:kern w:val="0"/>
          <w:sz w:val="24"/>
          <w:szCs w:val="24"/>
          <w14:ligatures w14:val="none"/>
        </w:rPr>
        <w:t xml:space="preserve">, après avoir supprimé le bureau touristique de Saint Jean le Thomas en 2021, puis restauré en 2023 un point d’accueil installé dans le garage rue Maréchal Leclerc dont la façade a été aménagée à cet effet pour un montant non négligeable, demande aujourd’hui l’installation d’un ‘’algéco’’ sur la promenade du </w:t>
      </w:r>
      <w:proofErr w:type="spellStart"/>
      <w:r w:rsidR="00AD17B8" w:rsidRPr="004351BC">
        <w:rPr>
          <w:rFonts w:ascii="Arial Narrow" w:hAnsi="Arial Narrow"/>
          <w:kern w:val="0"/>
          <w:sz w:val="24"/>
          <w:szCs w:val="24"/>
          <w14:ligatures w14:val="none"/>
        </w:rPr>
        <w:t>Pignochet</w:t>
      </w:r>
      <w:proofErr w:type="spellEnd"/>
      <w:r w:rsidR="00AD17B8" w:rsidRPr="004351BC">
        <w:rPr>
          <w:rFonts w:ascii="Arial Narrow" w:hAnsi="Arial Narrow"/>
          <w:kern w:val="0"/>
          <w:sz w:val="24"/>
          <w:szCs w:val="24"/>
          <w14:ligatures w14:val="none"/>
        </w:rPr>
        <w:t xml:space="preserve"> pour la saison, estimant que le garage ne remplit pas ses objectifs.</w:t>
      </w:r>
    </w:p>
    <w:p w14:paraId="13F1FC13" w14:textId="2D0DC3CD" w:rsidR="00AD17B8" w:rsidRPr="004351BC" w:rsidRDefault="00AD17B8" w:rsidP="00AD17B8">
      <w:pPr>
        <w:ind w:left="708" w:firstLine="372"/>
        <w:jc w:val="both"/>
        <w:rPr>
          <w:rFonts w:ascii="Arial Narrow" w:hAnsi="Arial Narrow"/>
          <w:kern w:val="0"/>
          <w:sz w:val="24"/>
          <w:szCs w:val="24"/>
          <w14:ligatures w14:val="none"/>
        </w:rPr>
      </w:pPr>
      <w:r w:rsidRPr="004351BC">
        <w:rPr>
          <w:rFonts w:ascii="Arial Narrow" w:hAnsi="Arial Narrow"/>
          <w:kern w:val="0"/>
          <w:sz w:val="24"/>
          <w:szCs w:val="24"/>
          <w14:ligatures w14:val="none"/>
        </w:rPr>
        <w:t>Si tel devait être le cas, la commune refuse de prendre en charge cette dépense.</w:t>
      </w:r>
    </w:p>
    <w:p w14:paraId="4A17845A" w14:textId="7A2E1739" w:rsidR="00C021BA" w:rsidRPr="004351BC" w:rsidRDefault="00AD17B8" w:rsidP="00C021BA">
      <w:pPr>
        <w:pStyle w:val="Paragraphedeliste"/>
        <w:numPr>
          <w:ilvl w:val="0"/>
          <w:numId w:val="7"/>
        </w:numPr>
        <w:jc w:val="both"/>
        <w:rPr>
          <w:rFonts w:ascii="Arial Narrow" w:hAnsi="Arial Narrow"/>
          <w:kern w:val="0"/>
          <w:sz w:val="24"/>
          <w:szCs w:val="24"/>
          <w14:ligatures w14:val="none"/>
        </w:rPr>
      </w:pPr>
      <w:r w:rsidRPr="004351BC">
        <w:rPr>
          <w:rFonts w:ascii="Arial Narrow" w:hAnsi="Arial Narrow"/>
          <w:kern w:val="0"/>
          <w:sz w:val="24"/>
          <w:szCs w:val="24"/>
          <w14:ligatures w14:val="none"/>
        </w:rPr>
        <w:t>La commune est invitée à participer à une réunion en présence du Préfet de la Manche le 11 mars à Saint Lô, afin d’évoquer le dossier de demande de pieux hydrauliques le long de la dune en péril, pour la défense de laquelle une manifestation des riverains et habitants des commune de Genêts, D</w:t>
      </w:r>
      <w:r w:rsidR="00127679" w:rsidRPr="004351BC">
        <w:rPr>
          <w:rFonts w:ascii="Arial Narrow" w:hAnsi="Arial Narrow"/>
          <w:kern w:val="0"/>
          <w:sz w:val="24"/>
          <w:szCs w:val="24"/>
          <w14:ligatures w14:val="none"/>
        </w:rPr>
        <w:t>ra</w:t>
      </w:r>
      <w:r w:rsidRPr="004351BC">
        <w:rPr>
          <w:rFonts w:ascii="Arial Narrow" w:hAnsi="Arial Narrow"/>
          <w:kern w:val="0"/>
          <w:sz w:val="24"/>
          <w:szCs w:val="24"/>
          <w14:ligatures w14:val="none"/>
        </w:rPr>
        <w:t>gey et Saint Jean le Thomas a été organisée</w:t>
      </w:r>
      <w:r w:rsidR="00127679" w:rsidRPr="004351BC">
        <w:rPr>
          <w:rFonts w:ascii="Arial Narrow" w:hAnsi="Arial Narrow"/>
          <w:kern w:val="0"/>
          <w:sz w:val="24"/>
          <w:szCs w:val="24"/>
          <w14:ligatures w14:val="none"/>
        </w:rPr>
        <w:t xml:space="preserve"> le samedi 22 février.</w:t>
      </w:r>
      <w:r w:rsidR="00C021BA" w:rsidRPr="004351BC">
        <w:rPr>
          <w:rFonts w:ascii="Arial Narrow" w:hAnsi="Arial Narrow"/>
          <w:kern w:val="0"/>
          <w:sz w:val="24"/>
          <w:szCs w:val="24"/>
          <w14:ligatures w14:val="none"/>
        </w:rPr>
        <w:t xml:space="preserve"> </w:t>
      </w:r>
    </w:p>
    <w:p w14:paraId="42DDAB10" w14:textId="77777777" w:rsidR="00C021BA" w:rsidRPr="004351BC" w:rsidRDefault="00C021BA" w:rsidP="00C021BA">
      <w:pPr>
        <w:jc w:val="both"/>
        <w:rPr>
          <w:rFonts w:ascii="Arial Narrow" w:hAnsi="Arial Narrow"/>
          <w:kern w:val="0"/>
          <w:sz w:val="24"/>
          <w:szCs w:val="24"/>
          <w14:ligatures w14:val="none"/>
        </w:rPr>
      </w:pPr>
    </w:p>
    <w:p w14:paraId="4A1ACF42" w14:textId="553DE742" w:rsidR="00C021BA" w:rsidRPr="004351BC" w:rsidRDefault="00C021BA" w:rsidP="00C021BA">
      <w:pPr>
        <w:jc w:val="both"/>
        <w:rPr>
          <w:rFonts w:ascii="Arial Narrow" w:hAnsi="Arial Narrow"/>
          <w:kern w:val="0"/>
          <w:sz w:val="24"/>
          <w:szCs w:val="24"/>
          <w14:ligatures w14:val="none"/>
        </w:rPr>
      </w:pPr>
      <w:r w:rsidRPr="004351BC">
        <w:rPr>
          <w:rFonts w:ascii="Arial Narrow" w:hAnsi="Arial Narrow"/>
          <w:kern w:val="0"/>
          <w:sz w:val="24"/>
          <w:szCs w:val="24"/>
          <w14:ligatures w14:val="none"/>
        </w:rPr>
        <w:t>La séance est levée à 19.30.</w:t>
      </w:r>
    </w:p>
    <w:p w14:paraId="0A004280" w14:textId="77777777" w:rsidR="00C37323" w:rsidRPr="004351BC" w:rsidRDefault="00C37323" w:rsidP="00C37323">
      <w:pPr>
        <w:ind w:left="708"/>
        <w:jc w:val="both"/>
        <w:rPr>
          <w:rFonts w:ascii="Arial Narrow" w:hAnsi="Arial Narrow"/>
          <w:kern w:val="0"/>
          <w:sz w:val="24"/>
          <w:szCs w:val="24"/>
          <w14:ligatures w14:val="none"/>
        </w:rPr>
      </w:pPr>
    </w:p>
    <w:p w14:paraId="119D078E" w14:textId="77777777" w:rsidR="00C37323" w:rsidRPr="004351BC" w:rsidRDefault="00C37323" w:rsidP="009C59C0">
      <w:pPr>
        <w:pStyle w:val="Paragraphedeliste"/>
        <w:spacing w:after="0"/>
        <w:ind w:left="4260" w:firstLine="696"/>
        <w:jc w:val="both"/>
        <w:rPr>
          <w:rFonts w:ascii="Arial Narrow" w:hAnsi="Arial Narrow"/>
          <w:b/>
          <w:bCs/>
          <w:sz w:val="24"/>
          <w:szCs w:val="24"/>
        </w:rPr>
      </w:pPr>
    </w:p>
    <w:p w14:paraId="549A94D1" w14:textId="4D7FC6BA" w:rsidR="00382261" w:rsidRPr="004351BC" w:rsidRDefault="00382261" w:rsidP="00382261">
      <w:pPr>
        <w:spacing w:after="0"/>
        <w:rPr>
          <w:rFonts w:ascii="Arial Narrow" w:hAnsi="Arial Narrow"/>
          <w:sz w:val="24"/>
          <w:szCs w:val="24"/>
        </w:rPr>
      </w:pPr>
      <w:bookmarkStart w:id="0" w:name="_GoBack"/>
      <w:bookmarkEnd w:id="0"/>
    </w:p>
    <w:p w14:paraId="028774E1" w14:textId="3F1B6A62" w:rsidR="00382261" w:rsidRPr="004351BC" w:rsidRDefault="00382261" w:rsidP="00382261">
      <w:pPr>
        <w:spacing w:after="0"/>
        <w:rPr>
          <w:rFonts w:ascii="Arial Narrow" w:hAnsi="Arial Narrow"/>
          <w:sz w:val="24"/>
          <w:szCs w:val="24"/>
        </w:rPr>
      </w:pPr>
    </w:p>
    <w:p w14:paraId="470FD3E2" w14:textId="72FA58CE" w:rsidR="00E1566A" w:rsidRPr="004351BC" w:rsidRDefault="00E1566A" w:rsidP="00382261">
      <w:pPr>
        <w:spacing w:after="0"/>
        <w:rPr>
          <w:rFonts w:ascii="Arial Narrow" w:hAnsi="Arial Narrow"/>
          <w:sz w:val="24"/>
          <w:szCs w:val="24"/>
        </w:rPr>
      </w:pPr>
    </w:p>
    <w:p w14:paraId="278E5C92" w14:textId="0FB8495C" w:rsidR="00E1566A" w:rsidRPr="004351BC" w:rsidRDefault="00E1566A" w:rsidP="00382261">
      <w:pPr>
        <w:spacing w:after="0"/>
        <w:rPr>
          <w:rFonts w:ascii="Arial Narrow" w:hAnsi="Arial Narrow"/>
          <w:sz w:val="24"/>
          <w:szCs w:val="24"/>
        </w:rPr>
      </w:pPr>
    </w:p>
    <w:p w14:paraId="02D757DD" w14:textId="1005FA78" w:rsidR="002C2A53" w:rsidRPr="004351BC" w:rsidRDefault="002C2A53" w:rsidP="002C2A53">
      <w:pPr>
        <w:pStyle w:val="Paragraphedeliste"/>
        <w:spacing w:after="0"/>
        <w:rPr>
          <w:rFonts w:ascii="Arial Narrow" w:hAnsi="Arial Narrow"/>
          <w:sz w:val="24"/>
          <w:szCs w:val="24"/>
        </w:rPr>
      </w:pPr>
    </w:p>
    <w:p w14:paraId="2C1DB930" w14:textId="7D30F575" w:rsidR="00E1566A" w:rsidRPr="004351BC" w:rsidRDefault="00E1566A" w:rsidP="002C2A53">
      <w:pPr>
        <w:pStyle w:val="Paragraphedeliste"/>
        <w:spacing w:after="0"/>
        <w:rPr>
          <w:rFonts w:ascii="Arial Narrow" w:hAnsi="Arial Narrow"/>
          <w:sz w:val="24"/>
          <w:szCs w:val="24"/>
        </w:rPr>
      </w:pPr>
    </w:p>
    <w:sectPr w:rsidR="00E1566A" w:rsidRPr="004351BC" w:rsidSect="00382261">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2B6"/>
    <w:multiLevelType w:val="hybridMultilevel"/>
    <w:tmpl w:val="C7221FF6"/>
    <w:lvl w:ilvl="0" w:tplc="A11AEB3A">
      <w:numFmt w:val="bullet"/>
      <w:lvlText w:val="-"/>
      <w:lvlJc w:val="left"/>
      <w:pPr>
        <w:ind w:left="2190" w:hanging="360"/>
      </w:pPr>
      <w:rPr>
        <w:rFonts w:ascii="Calibri" w:eastAsiaTheme="minorHAnsi" w:hAnsi="Calibri" w:cs="Calibri" w:hint="default"/>
      </w:rPr>
    </w:lvl>
    <w:lvl w:ilvl="1" w:tplc="040C0003" w:tentative="1">
      <w:start w:val="1"/>
      <w:numFmt w:val="bullet"/>
      <w:lvlText w:val="o"/>
      <w:lvlJc w:val="left"/>
      <w:pPr>
        <w:ind w:left="2910" w:hanging="360"/>
      </w:pPr>
      <w:rPr>
        <w:rFonts w:ascii="Courier New" w:hAnsi="Courier New" w:cs="Courier New" w:hint="default"/>
      </w:rPr>
    </w:lvl>
    <w:lvl w:ilvl="2" w:tplc="040C0005" w:tentative="1">
      <w:start w:val="1"/>
      <w:numFmt w:val="bullet"/>
      <w:lvlText w:val=""/>
      <w:lvlJc w:val="left"/>
      <w:pPr>
        <w:ind w:left="3630" w:hanging="360"/>
      </w:pPr>
      <w:rPr>
        <w:rFonts w:ascii="Wingdings" w:hAnsi="Wingdings" w:hint="default"/>
      </w:rPr>
    </w:lvl>
    <w:lvl w:ilvl="3" w:tplc="040C0001" w:tentative="1">
      <w:start w:val="1"/>
      <w:numFmt w:val="bullet"/>
      <w:lvlText w:val=""/>
      <w:lvlJc w:val="left"/>
      <w:pPr>
        <w:ind w:left="4350" w:hanging="360"/>
      </w:pPr>
      <w:rPr>
        <w:rFonts w:ascii="Symbol" w:hAnsi="Symbol" w:hint="default"/>
      </w:rPr>
    </w:lvl>
    <w:lvl w:ilvl="4" w:tplc="040C0003" w:tentative="1">
      <w:start w:val="1"/>
      <w:numFmt w:val="bullet"/>
      <w:lvlText w:val="o"/>
      <w:lvlJc w:val="left"/>
      <w:pPr>
        <w:ind w:left="5070" w:hanging="360"/>
      </w:pPr>
      <w:rPr>
        <w:rFonts w:ascii="Courier New" w:hAnsi="Courier New" w:cs="Courier New" w:hint="default"/>
      </w:rPr>
    </w:lvl>
    <w:lvl w:ilvl="5" w:tplc="040C0005" w:tentative="1">
      <w:start w:val="1"/>
      <w:numFmt w:val="bullet"/>
      <w:lvlText w:val=""/>
      <w:lvlJc w:val="left"/>
      <w:pPr>
        <w:ind w:left="5790" w:hanging="360"/>
      </w:pPr>
      <w:rPr>
        <w:rFonts w:ascii="Wingdings" w:hAnsi="Wingdings" w:hint="default"/>
      </w:rPr>
    </w:lvl>
    <w:lvl w:ilvl="6" w:tplc="040C0001" w:tentative="1">
      <w:start w:val="1"/>
      <w:numFmt w:val="bullet"/>
      <w:lvlText w:val=""/>
      <w:lvlJc w:val="left"/>
      <w:pPr>
        <w:ind w:left="6510" w:hanging="360"/>
      </w:pPr>
      <w:rPr>
        <w:rFonts w:ascii="Symbol" w:hAnsi="Symbol" w:hint="default"/>
      </w:rPr>
    </w:lvl>
    <w:lvl w:ilvl="7" w:tplc="040C0003" w:tentative="1">
      <w:start w:val="1"/>
      <w:numFmt w:val="bullet"/>
      <w:lvlText w:val="o"/>
      <w:lvlJc w:val="left"/>
      <w:pPr>
        <w:ind w:left="7230" w:hanging="360"/>
      </w:pPr>
      <w:rPr>
        <w:rFonts w:ascii="Courier New" w:hAnsi="Courier New" w:cs="Courier New" w:hint="default"/>
      </w:rPr>
    </w:lvl>
    <w:lvl w:ilvl="8" w:tplc="040C0005" w:tentative="1">
      <w:start w:val="1"/>
      <w:numFmt w:val="bullet"/>
      <w:lvlText w:val=""/>
      <w:lvlJc w:val="left"/>
      <w:pPr>
        <w:ind w:left="7950" w:hanging="360"/>
      </w:pPr>
      <w:rPr>
        <w:rFonts w:ascii="Wingdings" w:hAnsi="Wingdings" w:hint="default"/>
      </w:rPr>
    </w:lvl>
  </w:abstractNum>
  <w:abstractNum w:abstractNumId="1" w15:restartNumberingAfterBreak="0">
    <w:nsid w:val="22664B68"/>
    <w:multiLevelType w:val="hybridMultilevel"/>
    <w:tmpl w:val="78D60A92"/>
    <w:lvl w:ilvl="0" w:tplc="AA8A17FC">
      <w:start w:val="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BB038F2"/>
    <w:multiLevelType w:val="hybridMultilevel"/>
    <w:tmpl w:val="D9065EB8"/>
    <w:lvl w:ilvl="0" w:tplc="EA24E6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7519C4"/>
    <w:multiLevelType w:val="hybridMultilevel"/>
    <w:tmpl w:val="818A2EEC"/>
    <w:lvl w:ilvl="0" w:tplc="7638B7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F054142"/>
    <w:multiLevelType w:val="hybridMultilevel"/>
    <w:tmpl w:val="C6F8CC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0D0E08"/>
    <w:multiLevelType w:val="hybridMultilevel"/>
    <w:tmpl w:val="322C28D8"/>
    <w:lvl w:ilvl="0" w:tplc="D054E65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6F20AB"/>
    <w:multiLevelType w:val="hybridMultilevel"/>
    <w:tmpl w:val="646A92C0"/>
    <w:lvl w:ilvl="0" w:tplc="015ECD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562E70"/>
    <w:multiLevelType w:val="hybridMultilevel"/>
    <w:tmpl w:val="30AA6EAE"/>
    <w:lvl w:ilvl="0" w:tplc="00EE1F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CCE7079"/>
    <w:multiLevelType w:val="hybridMultilevel"/>
    <w:tmpl w:val="CE5E9670"/>
    <w:lvl w:ilvl="0" w:tplc="A9386F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1384D18"/>
    <w:multiLevelType w:val="hybridMultilevel"/>
    <w:tmpl w:val="821604E4"/>
    <w:lvl w:ilvl="0" w:tplc="57864AA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7D185F31"/>
    <w:multiLevelType w:val="hybridMultilevel"/>
    <w:tmpl w:val="16900728"/>
    <w:lvl w:ilvl="0" w:tplc="04908656">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abstractNumId w:val="8"/>
  </w:num>
  <w:num w:numId="2">
    <w:abstractNumId w:val="0"/>
  </w:num>
  <w:num w:numId="3">
    <w:abstractNumId w:val="2"/>
  </w:num>
  <w:num w:numId="4">
    <w:abstractNumId w:val="7"/>
  </w:num>
  <w:num w:numId="5">
    <w:abstractNumId w:val="6"/>
  </w:num>
  <w:num w:numId="6">
    <w:abstractNumId w:val="5"/>
  </w:num>
  <w:num w:numId="7">
    <w:abstractNumId w:val="1"/>
  </w:num>
  <w:num w:numId="8">
    <w:abstractNumId w:val="9"/>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81"/>
    <w:rsid w:val="0001068C"/>
    <w:rsid w:val="000205D9"/>
    <w:rsid w:val="00021E30"/>
    <w:rsid w:val="0002205D"/>
    <w:rsid w:val="0004277F"/>
    <w:rsid w:val="0005011C"/>
    <w:rsid w:val="00053BDB"/>
    <w:rsid w:val="00053EA0"/>
    <w:rsid w:val="00054394"/>
    <w:rsid w:val="00056463"/>
    <w:rsid w:val="0006384A"/>
    <w:rsid w:val="000707E3"/>
    <w:rsid w:val="00076AA4"/>
    <w:rsid w:val="00080CB6"/>
    <w:rsid w:val="00094945"/>
    <w:rsid w:val="000952BA"/>
    <w:rsid w:val="000959D9"/>
    <w:rsid w:val="000A3028"/>
    <w:rsid w:val="000A4779"/>
    <w:rsid w:val="000A73EB"/>
    <w:rsid w:val="000B47E9"/>
    <w:rsid w:val="000B5BFC"/>
    <w:rsid w:val="000B6A5C"/>
    <w:rsid w:val="000C10D0"/>
    <w:rsid w:val="000C3577"/>
    <w:rsid w:val="000D16DB"/>
    <w:rsid w:val="000D5211"/>
    <w:rsid w:val="000F06EB"/>
    <w:rsid w:val="001004D5"/>
    <w:rsid w:val="00104E10"/>
    <w:rsid w:val="0010755A"/>
    <w:rsid w:val="0012312F"/>
    <w:rsid w:val="00127679"/>
    <w:rsid w:val="00132B0C"/>
    <w:rsid w:val="00144CF0"/>
    <w:rsid w:val="00151A06"/>
    <w:rsid w:val="00161CD7"/>
    <w:rsid w:val="0016703F"/>
    <w:rsid w:val="0017244C"/>
    <w:rsid w:val="00173D37"/>
    <w:rsid w:val="001B2053"/>
    <w:rsid w:val="001C489F"/>
    <w:rsid w:val="001C6CE0"/>
    <w:rsid w:val="001E0C41"/>
    <w:rsid w:val="001E2C51"/>
    <w:rsid w:val="002012CA"/>
    <w:rsid w:val="002058ED"/>
    <w:rsid w:val="00210695"/>
    <w:rsid w:val="0024050F"/>
    <w:rsid w:val="00283643"/>
    <w:rsid w:val="00283792"/>
    <w:rsid w:val="002869D1"/>
    <w:rsid w:val="002A2A9F"/>
    <w:rsid w:val="002A3ABB"/>
    <w:rsid w:val="002A4843"/>
    <w:rsid w:val="002C2A53"/>
    <w:rsid w:val="002D2BF0"/>
    <w:rsid w:val="002E3330"/>
    <w:rsid w:val="00305BE8"/>
    <w:rsid w:val="003066CF"/>
    <w:rsid w:val="0030690E"/>
    <w:rsid w:val="00315921"/>
    <w:rsid w:val="00320269"/>
    <w:rsid w:val="00322F3E"/>
    <w:rsid w:val="00326E7F"/>
    <w:rsid w:val="00330A72"/>
    <w:rsid w:val="0033422B"/>
    <w:rsid w:val="00353A39"/>
    <w:rsid w:val="00363E97"/>
    <w:rsid w:val="00372994"/>
    <w:rsid w:val="003738D1"/>
    <w:rsid w:val="00375C73"/>
    <w:rsid w:val="00382261"/>
    <w:rsid w:val="00387659"/>
    <w:rsid w:val="00395011"/>
    <w:rsid w:val="003A291F"/>
    <w:rsid w:val="003B02EA"/>
    <w:rsid w:val="003B2387"/>
    <w:rsid w:val="003B58E7"/>
    <w:rsid w:val="003C27E7"/>
    <w:rsid w:val="003D2D3A"/>
    <w:rsid w:val="003D389A"/>
    <w:rsid w:val="003D4540"/>
    <w:rsid w:val="003E003A"/>
    <w:rsid w:val="003F17CD"/>
    <w:rsid w:val="003F4C0E"/>
    <w:rsid w:val="003F76D7"/>
    <w:rsid w:val="00405443"/>
    <w:rsid w:val="00411F0A"/>
    <w:rsid w:val="00413EE3"/>
    <w:rsid w:val="004351BC"/>
    <w:rsid w:val="004360F9"/>
    <w:rsid w:val="004364C8"/>
    <w:rsid w:val="00440F29"/>
    <w:rsid w:val="00441662"/>
    <w:rsid w:val="00473B54"/>
    <w:rsid w:val="00474F81"/>
    <w:rsid w:val="004977F5"/>
    <w:rsid w:val="004A1B8F"/>
    <w:rsid w:val="004B416E"/>
    <w:rsid w:val="004B43C3"/>
    <w:rsid w:val="004D4497"/>
    <w:rsid w:val="004D6230"/>
    <w:rsid w:val="004E4FCF"/>
    <w:rsid w:val="004E612F"/>
    <w:rsid w:val="004F0260"/>
    <w:rsid w:val="00515CDB"/>
    <w:rsid w:val="00525168"/>
    <w:rsid w:val="00534D13"/>
    <w:rsid w:val="005437C5"/>
    <w:rsid w:val="005466FB"/>
    <w:rsid w:val="00556897"/>
    <w:rsid w:val="00564CE7"/>
    <w:rsid w:val="0057381A"/>
    <w:rsid w:val="005744BD"/>
    <w:rsid w:val="005971ED"/>
    <w:rsid w:val="005C3E79"/>
    <w:rsid w:val="005D0E93"/>
    <w:rsid w:val="005D54DE"/>
    <w:rsid w:val="005E1FBF"/>
    <w:rsid w:val="005E378B"/>
    <w:rsid w:val="005F00A8"/>
    <w:rsid w:val="005F10C5"/>
    <w:rsid w:val="00620278"/>
    <w:rsid w:val="006300D0"/>
    <w:rsid w:val="006A6B44"/>
    <w:rsid w:val="006C242D"/>
    <w:rsid w:val="006D2C78"/>
    <w:rsid w:val="006D6766"/>
    <w:rsid w:val="006D7BC4"/>
    <w:rsid w:val="006E46E4"/>
    <w:rsid w:val="006F2797"/>
    <w:rsid w:val="00701082"/>
    <w:rsid w:val="00702548"/>
    <w:rsid w:val="007053BE"/>
    <w:rsid w:val="00705585"/>
    <w:rsid w:val="00706F89"/>
    <w:rsid w:val="007425EC"/>
    <w:rsid w:val="00743F6C"/>
    <w:rsid w:val="007533FF"/>
    <w:rsid w:val="00762BAF"/>
    <w:rsid w:val="00763580"/>
    <w:rsid w:val="00785FBB"/>
    <w:rsid w:val="007D5568"/>
    <w:rsid w:val="007E13DE"/>
    <w:rsid w:val="007E6271"/>
    <w:rsid w:val="007F479D"/>
    <w:rsid w:val="00805E9A"/>
    <w:rsid w:val="00813CB2"/>
    <w:rsid w:val="00814B4A"/>
    <w:rsid w:val="00826EFB"/>
    <w:rsid w:val="00827551"/>
    <w:rsid w:val="008325B8"/>
    <w:rsid w:val="00847092"/>
    <w:rsid w:val="0088010A"/>
    <w:rsid w:val="00897360"/>
    <w:rsid w:val="008A4323"/>
    <w:rsid w:val="008A63CA"/>
    <w:rsid w:val="008C1B6B"/>
    <w:rsid w:val="008C4C41"/>
    <w:rsid w:val="008E2392"/>
    <w:rsid w:val="00910ED6"/>
    <w:rsid w:val="00912093"/>
    <w:rsid w:val="00914B46"/>
    <w:rsid w:val="0091572B"/>
    <w:rsid w:val="00924527"/>
    <w:rsid w:val="00937821"/>
    <w:rsid w:val="00960D48"/>
    <w:rsid w:val="00961699"/>
    <w:rsid w:val="009644D5"/>
    <w:rsid w:val="00986DD9"/>
    <w:rsid w:val="009A4D87"/>
    <w:rsid w:val="009A7FEC"/>
    <w:rsid w:val="009B230F"/>
    <w:rsid w:val="009B3495"/>
    <w:rsid w:val="009C59C0"/>
    <w:rsid w:val="009C72CD"/>
    <w:rsid w:val="009C7676"/>
    <w:rsid w:val="009E0683"/>
    <w:rsid w:val="00A11AA0"/>
    <w:rsid w:val="00A12943"/>
    <w:rsid w:val="00A20DB7"/>
    <w:rsid w:val="00A22126"/>
    <w:rsid w:val="00A32829"/>
    <w:rsid w:val="00A44446"/>
    <w:rsid w:val="00A56C74"/>
    <w:rsid w:val="00A659BA"/>
    <w:rsid w:val="00A67206"/>
    <w:rsid w:val="00A9453C"/>
    <w:rsid w:val="00AB29DA"/>
    <w:rsid w:val="00AB437B"/>
    <w:rsid w:val="00AC0CA8"/>
    <w:rsid w:val="00AC358E"/>
    <w:rsid w:val="00AD07A1"/>
    <w:rsid w:val="00AD17B8"/>
    <w:rsid w:val="00AD3B6A"/>
    <w:rsid w:val="00B0079A"/>
    <w:rsid w:val="00B0129A"/>
    <w:rsid w:val="00B060E2"/>
    <w:rsid w:val="00B340A9"/>
    <w:rsid w:val="00B40043"/>
    <w:rsid w:val="00B43DC8"/>
    <w:rsid w:val="00B45DD8"/>
    <w:rsid w:val="00B4632D"/>
    <w:rsid w:val="00B52BFE"/>
    <w:rsid w:val="00B65217"/>
    <w:rsid w:val="00B7729D"/>
    <w:rsid w:val="00B9106E"/>
    <w:rsid w:val="00BA26D3"/>
    <w:rsid w:val="00BA4738"/>
    <w:rsid w:val="00BA62DB"/>
    <w:rsid w:val="00BA797F"/>
    <w:rsid w:val="00BB0781"/>
    <w:rsid w:val="00BC1651"/>
    <w:rsid w:val="00BC3BB2"/>
    <w:rsid w:val="00BD4CE3"/>
    <w:rsid w:val="00BE539B"/>
    <w:rsid w:val="00BF1A96"/>
    <w:rsid w:val="00BF362C"/>
    <w:rsid w:val="00C0012D"/>
    <w:rsid w:val="00C021BA"/>
    <w:rsid w:val="00C075C5"/>
    <w:rsid w:val="00C35954"/>
    <w:rsid w:val="00C36B59"/>
    <w:rsid w:val="00C37323"/>
    <w:rsid w:val="00C4116B"/>
    <w:rsid w:val="00C5332D"/>
    <w:rsid w:val="00C54ABF"/>
    <w:rsid w:val="00C626FF"/>
    <w:rsid w:val="00C663C1"/>
    <w:rsid w:val="00C71FC0"/>
    <w:rsid w:val="00C86965"/>
    <w:rsid w:val="00C97611"/>
    <w:rsid w:val="00CA435E"/>
    <w:rsid w:val="00CB0AB6"/>
    <w:rsid w:val="00CB2E82"/>
    <w:rsid w:val="00CC07BC"/>
    <w:rsid w:val="00CC3DC1"/>
    <w:rsid w:val="00CC65D7"/>
    <w:rsid w:val="00D063FF"/>
    <w:rsid w:val="00D21D23"/>
    <w:rsid w:val="00D47135"/>
    <w:rsid w:val="00D64799"/>
    <w:rsid w:val="00D64E09"/>
    <w:rsid w:val="00D65F4E"/>
    <w:rsid w:val="00D6614D"/>
    <w:rsid w:val="00D75744"/>
    <w:rsid w:val="00D769C6"/>
    <w:rsid w:val="00D77812"/>
    <w:rsid w:val="00D97CF6"/>
    <w:rsid w:val="00DA0924"/>
    <w:rsid w:val="00DA0DC6"/>
    <w:rsid w:val="00DA4849"/>
    <w:rsid w:val="00DB7794"/>
    <w:rsid w:val="00DC6BCE"/>
    <w:rsid w:val="00DD4467"/>
    <w:rsid w:val="00DD7AA3"/>
    <w:rsid w:val="00DE1B69"/>
    <w:rsid w:val="00DF2C65"/>
    <w:rsid w:val="00DF3277"/>
    <w:rsid w:val="00DF4228"/>
    <w:rsid w:val="00E0001C"/>
    <w:rsid w:val="00E03398"/>
    <w:rsid w:val="00E067A8"/>
    <w:rsid w:val="00E1566A"/>
    <w:rsid w:val="00E315ED"/>
    <w:rsid w:val="00E31BDC"/>
    <w:rsid w:val="00E33F75"/>
    <w:rsid w:val="00E36297"/>
    <w:rsid w:val="00E61E3C"/>
    <w:rsid w:val="00E63BEF"/>
    <w:rsid w:val="00E74AB9"/>
    <w:rsid w:val="00E76EA1"/>
    <w:rsid w:val="00E860E6"/>
    <w:rsid w:val="00E86839"/>
    <w:rsid w:val="00EA2447"/>
    <w:rsid w:val="00EC6795"/>
    <w:rsid w:val="00ED16A2"/>
    <w:rsid w:val="00ED5AD8"/>
    <w:rsid w:val="00ED703C"/>
    <w:rsid w:val="00F02D4C"/>
    <w:rsid w:val="00F1270D"/>
    <w:rsid w:val="00F255FF"/>
    <w:rsid w:val="00F34FD3"/>
    <w:rsid w:val="00F46BD6"/>
    <w:rsid w:val="00F47467"/>
    <w:rsid w:val="00F5187D"/>
    <w:rsid w:val="00F53753"/>
    <w:rsid w:val="00F61CC5"/>
    <w:rsid w:val="00F80196"/>
    <w:rsid w:val="00F83FA9"/>
    <w:rsid w:val="00FB1975"/>
    <w:rsid w:val="00FB7DFE"/>
    <w:rsid w:val="00FC0029"/>
    <w:rsid w:val="00FF67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ADA0"/>
  <w15:chartTrackingRefBased/>
  <w15:docId w15:val="{DEB9105B-2B84-4FB1-9E7D-5D771FC4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qFormat/>
    <w:rsid w:val="004351BC"/>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kern w:val="0"/>
      <w:szCs w:val="24"/>
      <w:u w:val="single"/>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4F81"/>
    <w:pPr>
      <w:ind w:left="720"/>
      <w:contextualSpacing/>
    </w:pPr>
  </w:style>
  <w:style w:type="character" w:styleId="Lienhypertexte">
    <w:name w:val="Hyperlink"/>
    <w:basedOn w:val="Policepardfaut"/>
    <w:uiPriority w:val="99"/>
    <w:unhideWhenUsed/>
    <w:rsid w:val="00EC6795"/>
    <w:rPr>
      <w:color w:val="0563C1" w:themeColor="hyperlink"/>
      <w:u w:val="single"/>
    </w:rPr>
  </w:style>
  <w:style w:type="paragraph" w:styleId="Textedebulles">
    <w:name w:val="Balloon Text"/>
    <w:basedOn w:val="Normal"/>
    <w:link w:val="TextedebullesCar"/>
    <w:uiPriority w:val="99"/>
    <w:semiHidden/>
    <w:unhideWhenUsed/>
    <w:rsid w:val="004351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51BC"/>
    <w:rPr>
      <w:rFonts w:ascii="Segoe UI" w:hAnsi="Segoe UI" w:cs="Segoe UI"/>
      <w:sz w:val="18"/>
      <w:szCs w:val="18"/>
    </w:rPr>
  </w:style>
  <w:style w:type="character" w:customStyle="1" w:styleId="Titre2Car">
    <w:name w:val="Titre 2 Car"/>
    <w:basedOn w:val="Policepardfaut"/>
    <w:link w:val="Titre2"/>
    <w:rsid w:val="004351BC"/>
    <w:rPr>
      <w:rFonts w:ascii="Times New Roman" w:eastAsia="Times New Roman" w:hAnsi="Times New Roman" w:cs="Times New Roman"/>
      <w:b/>
      <w:bCs/>
      <w:kern w:val="0"/>
      <w:szCs w:val="24"/>
      <w:u w:val="single"/>
      <w:lang w:eastAsia="fr-FR"/>
      <w14:ligatures w14:val="none"/>
    </w:rPr>
  </w:style>
  <w:style w:type="paragraph" w:styleId="Corpsdetexte2">
    <w:name w:val="Body Text 2"/>
    <w:basedOn w:val="Normal"/>
    <w:link w:val="Corpsdetexte2Car"/>
    <w:semiHidden/>
    <w:rsid w:val="004351BC"/>
    <w:pPr>
      <w:widowControl w:val="0"/>
      <w:autoSpaceDE w:val="0"/>
      <w:autoSpaceDN w:val="0"/>
      <w:adjustRightInd w:val="0"/>
      <w:spacing w:after="0" w:line="240" w:lineRule="auto"/>
      <w:jc w:val="both"/>
    </w:pPr>
    <w:rPr>
      <w:rFonts w:ascii="Times New Roman" w:eastAsia="Times New Roman" w:hAnsi="Times New Roman" w:cs="Times New Roman"/>
      <w:kern w:val="0"/>
      <w:sz w:val="20"/>
      <w:szCs w:val="24"/>
      <w:lang w:eastAsia="fr-FR"/>
      <w14:ligatures w14:val="none"/>
    </w:rPr>
  </w:style>
  <w:style w:type="character" w:customStyle="1" w:styleId="Corpsdetexte2Car">
    <w:name w:val="Corps de texte 2 Car"/>
    <w:basedOn w:val="Policepardfaut"/>
    <w:link w:val="Corpsdetexte2"/>
    <w:semiHidden/>
    <w:rsid w:val="004351BC"/>
    <w:rPr>
      <w:rFonts w:ascii="Times New Roman" w:eastAsia="Times New Roman" w:hAnsi="Times New Roman" w:cs="Times New Roman"/>
      <w:kern w:val="0"/>
      <w:sz w:val="20"/>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200011">
      <w:bodyDiv w:val="1"/>
      <w:marLeft w:val="0"/>
      <w:marRight w:val="0"/>
      <w:marTop w:val="0"/>
      <w:marBottom w:val="0"/>
      <w:divBdr>
        <w:top w:val="none" w:sz="0" w:space="0" w:color="auto"/>
        <w:left w:val="none" w:sz="0" w:space="0" w:color="auto"/>
        <w:bottom w:val="none" w:sz="0" w:space="0" w:color="auto"/>
        <w:right w:val="none" w:sz="0" w:space="0" w:color="auto"/>
      </w:divBdr>
    </w:div>
    <w:div w:id="1375041957">
      <w:bodyDiv w:val="1"/>
      <w:marLeft w:val="0"/>
      <w:marRight w:val="0"/>
      <w:marTop w:val="0"/>
      <w:marBottom w:val="0"/>
      <w:divBdr>
        <w:top w:val="none" w:sz="0" w:space="0" w:color="auto"/>
        <w:left w:val="none" w:sz="0" w:space="0" w:color="auto"/>
        <w:bottom w:val="none" w:sz="0" w:space="0" w:color="auto"/>
        <w:right w:val="none" w:sz="0" w:space="0" w:color="auto"/>
      </w:divBdr>
    </w:div>
    <w:div w:id="151611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renault</dc:creator>
  <cp:keywords/>
  <dc:description/>
  <cp:lastModifiedBy>Mairie</cp:lastModifiedBy>
  <cp:revision>2</cp:revision>
  <cp:lastPrinted>2025-02-28T10:33:00Z</cp:lastPrinted>
  <dcterms:created xsi:type="dcterms:W3CDTF">2025-02-28T10:33:00Z</dcterms:created>
  <dcterms:modified xsi:type="dcterms:W3CDTF">2025-02-28T10:33:00Z</dcterms:modified>
</cp:coreProperties>
</file>